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6B" w:rsidRPr="00926D6B" w:rsidRDefault="00926D6B" w:rsidP="00926D6B">
      <w:r>
        <w:t xml:space="preserve">MANZONI </w:t>
      </w:r>
      <w:r>
        <w:rPr>
          <w:i/>
        </w:rPr>
        <w:t xml:space="preserve">ADELCHI </w:t>
      </w:r>
      <w:r>
        <w:t>: atto IV, scena 1</w:t>
      </w:r>
    </w:p>
    <w:p w:rsidR="00926D6B" w:rsidRDefault="00926D6B" w:rsidP="00926D6B">
      <w:pPr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</w:pP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Scaccialo al tutto dal tuo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cor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. Di nuove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Inique nozze ei si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fe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’ reo: sugli occhi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Degli uomini e di Dio, l’inverecondo,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Come in trionfo, nel suo campo ei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tragge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Quella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Ildegarde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sua...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</w:t>
      </w:r>
      <w:r w:rsidRPr="00926D6B"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  <w:t>(ERMANGARDA sviene)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Tu impallidisci!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! non m’odi? Oh ciel! sorelle,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Accorrete! oh che feci!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</w:t>
      </w:r>
      <w:r w:rsidRPr="00926D6B"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  <w:t>(entrano le due DONZELLE e varie SUORE)</w:t>
      </w:r>
    </w:p>
    <w:p w:rsidR="00926D6B" w:rsidRDefault="00926D6B" w:rsidP="00926D6B">
      <w:pPr>
        <w:rPr>
          <w:i/>
        </w:rPr>
      </w:pP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                              Oh! chi soccorso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Le dà? Vedete: il suo dolor l’uccide.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prima suora.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Fa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core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; ella respira.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</w:t>
      </w:r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seconda suora.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O sventurata!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A questa età, nata in tal loco, e tanto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Soffrir!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</w:t>
      </w:r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una donzella.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Dolce mia donna!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</w:t>
      </w:r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prima suora.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 Ecco le luci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Apre.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             Oh che sguardo! Ciel! che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fia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?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</w:t>
      </w:r>
      <w:r w:rsidRPr="00926D6B"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  <w:t>(in delirio)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               Scacciate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Quella donna, o scudieri! Oh! non vedete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Come s’avanza ardimentosa, e tenta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Prender la mano al re?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Svegliati: oh Dio!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Non dir così; ritorna in te; respingi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Questi fantasmi; il nome santo invoca.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</w:t>
      </w:r>
      <w:r w:rsidRPr="00926D6B"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  <w:t>(in delirio)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Carlo! non lo soffrir: lancia a costei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Quel tuo sguardo severo. Oh! tosto in fuga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Andranne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: io stessa, io sposa tua, non rea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lastRenderedPageBreak/>
        <w:t xml:space="preserve">Pur d’un pensiero, intraveder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nol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posso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Senza tutta turbarmi. - Oh ciel! che vedo?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Tu le sorridi? Ah no! cessa il crudele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Scherzo; ei mi strazia, io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nol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sostengo. - O Carlo,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Farmi morire di dolor, tu il puoi;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Ma che gloria ti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fia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? Tu stesso un giorno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Dolor ne avresti. - Amor tremendo è il mio.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Tu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nol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conosci ancora; oh! tutto ancora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Non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tel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mostrai; tu eri mio: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secura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Nel mio gaudio io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tacea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;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nè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tutta mai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Questo labbro pudico osato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avria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Dirti l’ebbrezza del mio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cor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segreto.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- Scacciala, per pietà! Vedi; io la temo,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Come una serpe: il guardo suo m’uccide.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- Sola e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debol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son io: non sei tu il mio</w:t>
      </w:r>
    </w:p>
    <w:p w:rsidR="00926D6B" w:rsidRDefault="00926D6B" w:rsidP="00926D6B">
      <w:pPr>
        <w:rPr>
          <w:i/>
        </w:rPr>
      </w:pP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Unico amico? Se fui tua, se alcuna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Di me dolcezza avesti... oh! non forzarmi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A supplicar così dinanzi a questa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Turba che mi deride.... Oh cielo! ei fugge!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Nelle sue braccia!.... io muoio!....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          Oh! mi farai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Teco morir!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</w:t>
      </w:r>
      <w:r w:rsidRPr="00926D6B"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  <w:t>(in delirio)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                    Dov’è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Bertrada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? io voglio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Quella soave, quella pia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Bertrada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Dimmi, il sai tu? tu, che la prima io vidi,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Che prima amai di questa casa, il sai?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Parla a questa infelice: odio la voce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D’ogni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mortal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; ma al tuo pietoso aspetto,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Ma nelle braccia tue sento una vita,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Un gaudio amaro che all’amor somiglia.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- Lascia ch’io ti rimiri, e ch’io mi segga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Qui presso a te; son così stanca! Io voglio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Star presso a te; voglio occultar nel tuo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Grembo la faccia, e piangere: con teco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Piangere io posso! Ah non partir! prometti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Di non fuggir da me, fin ch’io mi levi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Inebbriata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dal mio pianto. Oh! molto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Da tollerarmi non ti resta: e tanto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Mi amasti! Oh quanti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abbiam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trascorsi insieme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Giorni ridenti! Ti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sovvien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? varcammo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Monti, fiumi e foreste; e ad ogni aurora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Crescea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la gioia del destarsi. Oh giorni!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No, non parlarne per pietà! Sa il cielo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S’io mi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credea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che in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cor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mortal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giammai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Tanta gioia capisse e tanto affanno!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Tu piangi meco! Oh consolar mi vuoi?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lastRenderedPageBreak/>
        <w:t>Chiamami figlia: a questo nome io sento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Una pienezza di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martir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, che il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core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M’inonda, e il getta nell’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obblio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</w:t>
      </w:r>
      <w:r w:rsidRPr="00926D6B"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  <w:t>(ricade)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            Tranquilla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Ella moria!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</w:t>
      </w:r>
      <w:r w:rsidRPr="00926D6B"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  <w:t>(in delirio)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Se fosse un sogno! e l’alba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Lo risolvesse in nebbia! e mi destassi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Molle di pianto ed affannosa; e Carlo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La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cagion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ne chiedesse, e, sorridendo,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Di poca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fè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mi rampognasse!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r w:rsidRPr="00926D6B"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  <w:t>(ricade nel letargo)</w:t>
      </w:r>
    </w:p>
    <w:p w:rsidR="00926D6B" w:rsidRPr="00926D6B" w:rsidRDefault="00926D6B" w:rsidP="00926D6B">
      <w:pPr>
        <w:rPr>
          <w:i/>
        </w:rPr>
      </w:pP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 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          O Donna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Del ciel, soccorri a questa afflitta!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</w:t>
      </w:r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prima suora.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              Oh! vedi: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Torna la pace su quel volto; il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core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Sotto la man più non trabalza.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            O suora!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!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!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</w:t>
      </w:r>
      <w:r w:rsidRPr="00926D6B">
        <w:rPr>
          <w:rFonts w:ascii="Georgia" w:eastAsia="Times New Roman" w:hAnsi="Georgia" w:cs="Times New Roman"/>
          <w:color w:val="222222"/>
          <w:sz w:val="15"/>
          <w:szCs w:val="15"/>
          <w:lang w:eastAsia="it-IT"/>
        </w:rPr>
        <w:t>(riavendosi)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    Oh! Chi mi chiama?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Guardami; io sono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: a te d’intorno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Stan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le donzelle tue, le suore pie,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Che per la pace tua pregano.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            Il cielo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Vi benedica. - Ah! sì: questi son volti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Di pace e d’amistà. - Da un tristo sogno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Io mi risveglio.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ansberga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Misera! travaglio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Più che ristoro ti recò sì torba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Quiete.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                       </w:t>
      </w:r>
      <w:proofErr w:type="spellStart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ermengarda</w:t>
      </w:r>
      <w:proofErr w:type="spellEnd"/>
      <w:r w:rsidRPr="00926D6B">
        <w:rPr>
          <w:rFonts w:ascii="Georgia" w:eastAsia="Times New Roman" w:hAnsi="Georgia" w:cs="Times New Roman"/>
          <w:smallCaps/>
          <w:color w:val="222222"/>
          <w:sz w:val="21"/>
          <w:szCs w:val="21"/>
          <w:lang w:eastAsia="it-IT"/>
        </w:rPr>
        <w:t>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lastRenderedPageBreak/>
        <w:t xml:space="preserve">                È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ver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: tutta la lena è spenta.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Reggimi, o cara; e voi, cortesi, al fido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 xml:space="preserve">Mio </w:t>
      </w:r>
      <w:proofErr w:type="spellStart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>letticciol</w:t>
      </w:r>
      <w:proofErr w:type="spellEnd"/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t xml:space="preserve"> traetemi: l’estrema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Fatica è questa che vi do; ma tutte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Son contate lassù. - Moriamo in pace.</w:t>
      </w:r>
      <w:r w:rsidRPr="00926D6B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  <w:t>Parlatemi di Dio: sento ch’Ei giunge.</w:t>
      </w:r>
    </w:p>
    <w:p w:rsidR="00926D6B" w:rsidRPr="00926D6B" w:rsidRDefault="00926D6B"/>
    <w:sectPr w:rsidR="00926D6B" w:rsidRPr="00926D6B" w:rsidSect="00074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6D6B"/>
    <w:rsid w:val="00074C12"/>
    <w:rsid w:val="003A091E"/>
    <w:rsid w:val="006177DA"/>
    <w:rsid w:val="0092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C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umeropagina">
    <w:name w:val="numeropagina"/>
    <w:basedOn w:val="Carpredefinitoparagrafo"/>
    <w:rsid w:val="00926D6B"/>
  </w:style>
  <w:style w:type="character" w:styleId="Collegamentoipertestuale">
    <w:name w:val="Hyperlink"/>
    <w:basedOn w:val="Carpredefinitoparagrafo"/>
    <w:uiPriority w:val="99"/>
    <w:semiHidden/>
    <w:unhideWhenUsed/>
    <w:rsid w:val="00926D6B"/>
    <w:rPr>
      <w:color w:val="0000FF"/>
      <w:u w:val="single"/>
    </w:rPr>
  </w:style>
  <w:style w:type="character" w:customStyle="1" w:styleId="plainlinks">
    <w:name w:val="plainlinks"/>
    <w:basedOn w:val="Carpredefinitoparagrafo"/>
    <w:rsid w:val="00926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32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68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0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8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2018-11-27T09:19:00Z</dcterms:created>
  <dcterms:modified xsi:type="dcterms:W3CDTF">2018-11-27T09:24:00Z</dcterms:modified>
</cp:coreProperties>
</file>