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6B" w:rsidRDefault="00C91437">
      <w:pPr>
        <w:pStyle w:val="LO-normal"/>
        <w:rPr>
          <w:rFonts w:ascii="Palatino Linotype" w:eastAsia="Palatino Linotype" w:hAnsi="Palatino Linotype" w:cs="Palatino Linotype"/>
          <w:color w:val="000000"/>
          <w:sz w:val="24"/>
          <w:szCs w:val="24"/>
        </w:rPr>
      </w:pPr>
      <w:r>
        <w:rPr>
          <w:rFonts w:ascii="Palatino Linotype" w:eastAsia="Palatino Linotype" w:hAnsi="Palatino Linotype" w:cs="Palatino Linotype"/>
          <w:noProof/>
          <w:color w:val="000000"/>
          <w:sz w:val="24"/>
          <w:szCs w:val="24"/>
          <w:lang w:eastAsia="it-IT" w:bidi="ar-SA"/>
        </w:rPr>
        <w:drawing>
          <wp:anchor distT="0" distB="0" distL="0" distR="0" simplePos="0" relativeHeight="2" behindDoc="0" locked="0" layoutInCell="0" allowOverlap="1">
            <wp:simplePos x="0" y="0"/>
            <wp:positionH relativeFrom="column">
              <wp:posOffset>-421005</wp:posOffset>
            </wp:positionH>
            <wp:positionV relativeFrom="paragraph">
              <wp:posOffset>-891540</wp:posOffset>
            </wp:positionV>
            <wp:extent cx="7286625" cy="1447800"/>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9" cstate="print"/>
                    <a:stretch>
                      <a:fillRect/>
                    </a:stretch>
                  </pic:blipFill>
                  <pic:spPr bwMode="auto">
                    <a:xfrm>
                      <a:off x="0" y="0"/>
                      <a:ext cx="7286625" cy="1447800"/>
                    </a:xfrm>
                    <a:prstGeom prst="rect">
                      <a:avLst/>
                    </a:prstGeom>
                  </pic:spPr>
                </pic:pic>
              </a:graphicData>
            </a:graphic>
          </wp:anchor>
        </w:drawing>
      </w:r>
    </w:p>
    <w:p w:rsidR="00831D6B" w:rsidRDefault="00831D6B">
      <w:pPr>
        <w:pStyle w:val="LO-normal"/>
        <w:rPr>
          <w:rFonts w:ascii="Palatino Linotype" w:eastAsia="Palatino Linotype" w:hAnsi="Palatino Linotype" w:cs="Palatino Linotype"/>
          <w:color w:val="000000"/>
          <w:sz w:val="24"/>
          <w:szCs w:val="24"/>
        </w:rPr>
      </w:pPr>
    </w:p>
    <w:p w:rsidR="00831D6B" w:rsidRDefault="00831D6B">
      <w:pPr>
        <w:pStyle w:val="LO-normal"/>
        <w:rPr>
          <w:rFonts w:ascii="Palatino Linotype" w:eastAsia="Palatino Linotype" w:hAnsi="Palatino Linotype" w:cs="Palatino Linotype"/>
          <w:color w:val="000000"/>
          <w:sz w:val="24"/>
          <w:szCs w:val="24"/>
        </w:rPr>
      </w:pPr>
    </w:p>
    <w:p w:rsidR="00831D6B" w:rsidRDefault="00831D6B">
      <w:pPr>
        <w:pStyle w:val="LO-normal"/>
        <w:rPr>
          <w:rFonts w:ascii="Verdana" w:eastAsia="Verdana" w:hAnsi="Verdana" w:cs="Verdana"/>
          <w:color w:val="000000"/>
          <w:sz w:val="18"/>
          <w:szCs w:val="18"/>
        </w:rPr>
      </w:pPr>
    </w:p>
    <w:p w:rsidR="00831D6B" w:rsidRPr="00541B5A" w:rsidRDefault="00C91437">
      <w:pPr>
        <w:pStyle w:val="LO-normal"/>
        <w:spacing w:line="276" w:lineRule="auto"/>
        <w:jc w:val="center"/>
        <w:rPr>
          <w:rFonts w:ascii="Verdana" w:eastAsia="Verdana" w:hAnsi="Verdana" w:cs="Verdana"/>
          <w:b/>
          <w:sz w:val="28"/>
          <w:szCs w:val="28"/>
        </w:rPr>
      </w:pPr>
      <w:r w:rsidRPr="00541B5A">
        <w:rPr>
          <w:rFonts w:ascii="Verdana" w:eastAsia="Verdana" w:hAnsi="Verdana" w:cs="Verdana"/>
          <w:b/>
          <w:sz w:val="28"/>
          <w:szCs w:val="28"/>
        </w:rPr>
        <w:t>PROGETTO FORMATIVO</w:t>
      </w:r>
      <w:r w:rsidR="00B54480" w:rsidRPr="00541B5A">
        <w:rPr>
          <w:rFonts w:ascii="Verdana" w:eastAsia="Verdana" w:hAnsi="Verdana" w:cs="Verdana"/>
          <w:b/>
          <w:sz w:val="28"/>
          <w:szCs w:val="28"/>
        </w:rPr>
        <w:t xml:space="preserve"> E PATTO FORMATIVO</w:t>
      </w:r>
      <w:r w:rsidRPr="00541B5A">
        <w:rPr>
          <w:rFonts w:ascii="Verdana" w:eastAsia="Verdana" w:hAnsi="Verdana" w:cs="Verdana"/>
          <w:b/>
          <w:sz w:val="28"/>
          <w:szCs w:val="28"/>
        </w:rPr>
        <w:t xml:space="preserve">  </w:t>
      </w:r>
    </w:p>
    <w:p w:rsidR="00831D6B" w:rsidRDefault="00C91437">
      <w:pPr>
        <w:pStyle w:val="LO-normal"/>
        <w:spacing w:line="276" w:lineRule="auto"/>
        <w:jc w:val="center"/>
        <w:rPr>
          <w:rFonts w:ascii="Calibri" w:eastAsia="Calibri" w:hAnsi="Calibri" w:cs="Calibri"/>
          <w:sz w:val="22"/>
          <w:szCs w:val="22"/>
        </w:rPr>
      </w:pPr>
      <w:r>
        <w:rPr>
          <w:rFonts w:ascii="Verdana" w:eastAsia="Verdana" w:hAnsi="Verdana" w:cs="Verdana"/>
          <w:b/>
        </w:rPr>
        <w:t>PERCORSI PER LE COMPETENZE TRASVERSALI E L’ORIENTAMENTO</w:t>
      </w:r>
    </w:p>
    <w:p w:rsidR="00831D6B" w:rsidRDefault="00C91437">
      <w:pPr>
        <w:pStyle w:val="LO-normal"/>
        <w:spacing w:line="276" w:lineRule="auto"/>
        <w:jc w:val="center"/>
        <w:rPr>
          <w:rFonts w:ascii="Calibri" w:eastAsia="Calibri" w:hAnsi="Calibri" w:cs="Calibri"/>
          <w:sz w:val="22"/>
          <w:szCs w:val="22"/>
        </w:rPr>
      </w:pPr>
      <w:r>
        <w:rPr>
          <w:rFonts w:ascii="Verdana" w:eastAsia="Verdana" w:hAnsi="Verdana" w:cs="Verdana"/>
          <w:b/>
        </w:rPr>
        <w:t xml:space="preserve">co-progettato dall’Istituzione scolastica e dal soggetto ospitante – </w:t>
      </w:r>
      <w:proofErr w:type="spellStart"/>
      <w:r>
        <w:rPr>
          <w:rFonts w:ascii="Verdana" w:eastAsia="Verdana" w:hAnsi="Verdana" w:cs="Verdana"/>
          <w:b/>
        </w:rPr>
        <w:t>a.s.</w:t>
      </w:r>
      <w:proofErr w:type="spellEnd"/>
      <w:r>
        <w:rPr>
          <w:rFonts w:ascii="Verdana" w:eastAsia="Verdana" w:hAnsi="Verdana" w:cs="Verdana"/>
          <w:b/>
        </w:rPr>
        <w:t xml:space="preserve"> </w:t>
      </w:r>
      <w:r>
        <w:rPr>
          <w:rFonts w:ascii="Verdana" w:eastAsia="Verdana" w:hAnsi="Verdana" w:cs="Verdana"/>
        </w:rPr>
        <w:t>202</w:t>
      </w:r>
      <w:r w:rsidR="00541B5A">
        <w:rPr>
          <w:rFonts w:ascii="Verdana" w:eastAsia="Verdana" w:hAnsi="Verdana" w:cs="Verdana"/>
        </w:rPr>
        <w:t>3</w:t>
      </w:r>
      <w:r>
        <w:rPr>
          <w:rFonts w:ascii="Verdana" w:eastAsia="Verdana" w:hAnsi="Verdana" w:cs="Verdana"/>
        </w:rPr>
        <w:t>-2</w:t>
      </w:r>
      <w:r w:rsidR="00541B5A">
        <w:rPr>
          <w:rFonts w:ascii="Verdana" w:eastAsia="Verdana" w:hAnsi="Verdana" w:cs="Verdana"/>
        </w:rPr>
        <w:t>4</w:t>
      </w:r>
    </w:p>
    <w:p w:rsidR="00831D6B" w:rsidRDefault="00831D6B">
      <w:pPr>
        <w:pStyle w:val="LO-normal"/>
        <w:spacing w:line="276" w:lineRule="auto"/>
        <w:jc w:val="center"/>
        <w:rPr>
          <w:rFonts w:ascii="Verdana" w:eastAsia="Verdana" w:hAnsi="Verdana" w:cs="Verdana"/>
          <w:b/>
        </w:rPr>
      </w:pPr>
    </w:p>
    <w:p w:rsidR="00831D6B" w:rsidRDefault="00831D6B">
      <w:pPr>
        <w:pStyle w:val="LO-normal"/>
        <w:spacing w:line="276" w:lineRule="auto"/>
        <w:rPr>
          <w:rFonts w:ascii="Verdana" w:eastAsia="Verdana" w:hAnsi="Verdana" w:cs="Verdana"/>
        </w:rPr>
      </w:pPr>
    </w:p>
    <w:p w:rsidR="00831D6B" w:rsidRDefault="00C91437">
      <w:pPr>
        <w:pStyle w:val="LO-normal"/>
        <w:numPr>
          <w:ilvl w:val="0"/>
          <w:numId w:val="5"/>
        </w:numPr>
        <w:spacing w:after="120" w:line="276" w:lineRule="auto"/>
        <w:ind w:left="357"/>
        <w:jc w:val="both"/>
        <w:rPr>
          <w:rFonts w:ascii="Calibri" w:eastAsia="Calibri" w:hAnsi="Calibri" w:cs="Calibri"/>
          <w:sz w:val="22"/>
          <w:szCs w:val="22"/>
        </w:rPr>
      </w:pPr>
      <w:r>
        <w:rPr>
          <w:rFonts w:ascii="Verdana" w:eastAsia="Verdana" w:hAnsi="Verdana" w:cs="Verdana"/>
          <w:b/>
        </w:rPr>
        <w:t>Studente</w:t>
      </w:r>
    </w:p>
    <w:p w:rsidR="00831D6B" w:rsidRDefault="00C91437" w:rsidP="00B54480">
      <w:pPr>
        <w:pStyle w:val="LO-normal"/>
        <w:spacing w:after="120" w:line="360" w:lineRule="auto"/>
        <w:jc w:val="both"/>
        <w:rPr>
          <w:rFonts w:ascii="Calibri" w:eastAsia="Calibri" w:hAnsi="Calibri" w:cs="Calibri"/>
          <w:sz w:val="22"/>
          <w:szCs w:val="22"/>
        </w:rPr>
      </w:pPr>
      <w:r>
        <w:rPr>
          <w:rFonts w:ascii="Verdana" w:eastAsia="Verdana" w:hAnsi="Verdana" w:cs="Verdana"/>
        </w:rPr>
        <w:t>Nominativo dello/a studente/</w:t>
      </w:r>
      <w:proofErr w:type="spellStart"/>
      <w:r>
        <w:rPr>
          <w:rFonts w:ascii="Verdana" w:eastAsia="Verdana" w:hAnsi="Verdana" w:cs="Verdana"/>
        </w:rPr>
        <w:t>ssa</w:t>
      </w:r>
      <w:proofErr w:type="spellEnd"/>
      <w:r>
        <w:rPr>
          <w:rFonts w:ascii="Verdana" w:eastAsia="Verdana" w:hAnsi="Verdana" w:cs="Verdana"/>
        </w:rPr>
        <w:t>:_______________  nato/a a ___________ il __/__/____</w:t>
      </w:r>
    </w:p>
    <w:p w:rsidR="00831D6B" w:rsidRDefault="00C91437" w:rsidP="00B54480">
      <w:pPr>
        <w:pStyle w:val="LO-normal"/>
        <w:spacing w:after="120" w:line="360" w:lineRule="auto"/>
        <w:jc w:val="both"/>
        <w:rPr>
          <w:rFonts w:ascii="Calibri" w:eastAsia="Calibri" w:hAnsi="Calibri" w:cs="Calibri"/>
          <w:sz w:val="22"/>
          <w:szCs w:val="22"/>
        </w:rPr>
      </w:pPr>
      <w:r>
        <w:rPr>
          <w:rFonts w:ascii="Verdana" w:eastAsia="Verdana" w:hAnsi="Verdana" w:cs="Verdana"/>
        </w:rPr>
        <w:t>Codice fiscale __________________</w:t>
      </w:r>
      <w:r w:rsidR="00B54480">
        <w:rPr>
          <w:rFonts w:ascii="Verdana" w:eastAsia="Verdana" w:hAnsi="Verdana" w:cs="Verdana"/>
        </w:rPr>
        <w:t xml:space="preserve"> </w:t>
      </w:r>
      <w:r>
        <w:rPr>
          <w:rFonts w:ascii="Verdana" w:eastAsia="Verdana" w:hAnsi="Verdana" w:cs="Verdana"/>
        </w:rPr>
        <w:t>residente in ______________</w:t>
      </w:r>
      <w:r w:rsidR="00B54480">
        <w:rPr>
          <w:rFonts w:ascii="Verdana" w:eastAsia="Verdana" w:hAnsi="Verdana" w:cs="Verdana"/>
        </w:rPr>
        <w:t xml:space="preserve">_____ </w:t>
      </w:r>
      <w:r>
        <w:rPr>
          <w:rFonts w:ascii="Verdana" w:eastAsia="Verdana" w:hAnsi="Verdana" w:cs="Verdana"/>
        </w:rPr>
        <w:t>in via _____________ Telefono: ___________</w:t>
      </w:r>
      <w:r w:rsidR="00B54480">
        <w:rPr>
          <w:rFonts w:ascii="Verdana" w:eastAsia="Verdana" w:hAnsi="Verdana" w:cs="Verdana"/>
        </w:rPr>
        <w:t xml:space="preserve">_____   </w:t>
      </w:r>
      <w:r>
        <w:rPr>
          <w:rFonts w:ascii="Verdana" w:eastAsia="Verdana" w:hAnsi="Verdana" w:cs="Verdana"/>
        </w:rPr>
        <w:t>Mail: ________________________</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 xml:space="preserve">Frequentante la </w:t>
      </w:r>
      <w:r w:rsidRPr="00B54480">
        <w:rPr>
          <w:rFonts w:ascii="Verdana" w:eastAsia="Verdana" w:hAnsi="Verdana" w:cs="Verdana"/>
          <w:b/>
          <w:bCs/>
        </w:rPr>
        <w:t>classe</w:t>
      </w:r>
      <w:r>
        <w:rPr>
          <w:rFonts w:ascii="Verdana" w:eastAsia="Verdana" w:hAnsi="Verdana" w:cs="Verdana"/>
        </w:rPr>
        <w:t xml:space="preserve"> ___________ del Liceo scientifico “E. Curiel” (Istituzione Scolastica Denominazione) PDPS01000T (codice meccanografico)</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 xml:space="preserve">Responsabilità civile: </w:t>
      </w:r>
    </w:p>
    <w:p w:rsidR="00831D6B" w:rsidRDefault="002C3AF4" w:rsidP="00B54480">
      <w:pPr>
        <w:pStyle w:val="LO-normal"/>
        <w:spacing w:after="120" w:line="360" w:lineRule="auto"/>
        <w:jc w:val="both"/>
        <w:rPr>
          <w:rFonts w:ascii="Verdana" w:eastAsia="Verdana" w:hAnsi="Verdana" w:cs="Verdana"/>
        </w:rPr>
      </w:pPr>
      <w:r>
        <w:rPr>
          <w:rFonts w:ascii="Verdana" w:eastAsia="Verdana" w:hAnsi="Verdana" w:cs="Verdana"/>
        </w:rPr>
        <w:t>P</w:t>
      </w:r>
      <w:r w:rsidR="00C91437">
        <w:rPr>
          <w:rFonts w:ascii="Verdana" w:eastAsia="Verdana" w:hAnsi="Verdana" w:cs="Verdana"/>
        </w:rPr>
        <w:t xml:space="preserve">olizza </w:t>
      </w:r>
      <w:r w:rsidR="00B311D7">
        <w:rPr>
          <w:rFonts w:ascii="Verdana" w:eastAsia="Verdana" w:hAnsi="Verdana" w:cs="Verdana"/>
        </w:rPr>
        <w:t xml:space="preserve">PLURIASS </w:t>
      </w:r>
      <w:r w:rsidR="00BD0E7F">
        <w:rPr>
          <w:rFonts w:ascii="Verdana" w:eastAsia="Verdana" w:hAnsi="Verdana" w:cs="Verdana"/>
        </w:rPr>
        <w:t>N</w:t>
      </w:r>
      <w:r w:rsidR="00C91437">
        <w:rPr>
          <w:rFonts w:ascii="Verdana" w:eastAsia="Verdana" w:hAnsi="Verdana" w:cs="Verdana"/>
        </w:rPr>
        <w:t xml:space="preserve">. </w:t>
      </w:r>
      <w:r w:rsidR="00B311D7">
        <w:rPr>
          <w:rFonts w:ascii="Verdana" w:eastAsia="Verdana" w:hAnsi="Verdana" w:cs="Verdana"/>
        </w:rPr>
        <w:t>189107421 (1/10/2023 -1/10/2024)</w:t>
      </w:r>
      <w:r w:rsidR="00BD0E7F">
        <w:rPr>
          <w:rFonts w:ascii="Verdana" w:eastAsia="Verdana" w:hAnsi="Verdana" w:cs="Verdana"/>
        </w:rPr>
        <w:t>.</w:t>
      </w:r>
    </w:p>
    <w:p w:rsidR="00831D6B" w:rsidRDefault="00831D6B">
      <w:pPr>
        <w:pStyle w:val="LO-normal"/>
        <w:spacing w:after="120"/>
        <w:jc w:val="both"/>
        <w:rPr>
          <w:rFonts w:ascii="Verdana" w:eastAsia="Verdana" w:hAnsi="Verdana" w:cs="Verdana"/>
        </w:rPr>
      </w:pPr>
    </w:p>
    <w:p w:rsidR="00831D6B" w:rsidRDefault="00C91437">
      <w:pPr>
        <w:pStyle w:val="LO-normal"/>
        <w:spacing w:after="120"/>
        <w:jc w:val="both"/>
        <w:rPr>
          <w:rFonts w:ascii="Verdana" w:eastAsia="Verdana" w:hAnsi="Verdana" w:cs="Verdana"/>
        </w:rPr>
      </w:pPr>
      <w:r>
        <w:rPr>
          <w:rFonts w:ascii="Verdana" w:eastAsia="Verdana" w:hAnsi="Verdana" w:cs="Verdana"/>
        </w:rPr>
        <w:t>Nome e cognome dell’esercente la responsabilità genitoriale: _______________________________</w:t>
      </w:r>
    </w:p>
    <w:p w:rsidR="00831D6B" w:rsidRDefault="00C91437">
      <w:pPr>
        <w:pStyle w:val="LO-normal"/>
        <w:spacing w:after="120"/>
        <w:jc w:val="both"/>
        <w:rPr>
          <w:rFonts w:ascii="Verdana" w:eastAsia="Verdana" w:hAnsi="Verdana" w:cs="Verdana"/>
        </w:rPr>
      </w:pPr>
      <w:r>
        <w:rPr>
          <w:rFonts w:ascii="Verdana" w:eastAsia="Verdana" w:hAnsi="Verdana" w:cs="Verdana"/>
        </w:rPr>
        <w:t>Codice fiscale dell’esercente la responsabilità genitoriale   ________________________________</w:t>
      </w:r>
    </w:p>
    <w:p w:rsidR="00831D6B" w:rsidRDefault="00831D6B">
      <w:pPr>
        <w:pStyle w:val="LO-normal"/>
        <w:spacing w:after="120"/>
        <w:jc w:val="both"/>
        <w:rPr>
          <w:rFonts w:ascii="Verdana" w:eastAsia="Verdana" w:hAnsi="Verdana" w:cs="Verdana"/>
        </w:rPr>
      </w:pPr>
    </w:p>
    <w:p w:rsidR="00831D6B" w:rsidRDefault="00C91437">
      <w:pPr>
        <w:pStyle w:val="LO-normal"/>
        <w:spacing w:after="120"/>
        <w:jc w:val="both"/>
        <w:rPr>
          <w:rFonts w:ascii="Verdana" w:eastAsia="Verdana" w:hAnsi="Verdana" w:cs="Verdana"/>
        </w:rPr>
      </w:pPr>
      <w:r>
        <w:rPr>
          <w:rFonts w:ascii="Verdana" w:eastAsia="Verdana" w:hAnsi="Verdana" w:cs="Verdana"/>
        </w:rPr>
        <w:t>Nome e cognome del tutor della scuola (“interno”): __________________________</w:t>
      </w:r>
    </w:p>
    <w:p w:rsidR="00831D6B" w:rsidRDefault="00C91437">
      <w:pPr>
        <w:pStyle w:val="LO-normal"/>
        <w:spacing w:after="120"/>
        <w:jc w:val="both"/>
        <w:rPr>
          <w:rFonts w:ascii="Verdana" w:eastAsia="Verdana" w:hAnsi="Verdana" w:cs="Verdana"/>
        </w:rPr>
      </w:pPr>
      <w:r>
        <w:rPr>
          <w:rFonts w:ascii="Verdana" w:eastAsia="Verdana" w:hAnsi="Verdana" w:cs="Verdana"/>
        </w:rPr>
        <w:t>Codice fiscale del tutor ____________________________</w:t>
      </w:r>
    </w:p>
    <w:p w:rsidR="006F5156" w:rsidRDefault="006F5156">
      <w:pPr>
        <w:pStyle w:val="LO-normal"/>
        <w:spacing w:after="120"/>
        <w:jc w:val="both"/>
        <w:rPr>
          <w:rFonts w:ascii="Verdana" w:eastAsia="Verdana" w:hAnsi="Verdana" w:cs="Verdana"/>
        </w:rPr>
      </w:pPr>
    </w:p>
    <w:p w:rsidR="00831D6B" w:rsidRDefault="00C91437">
      <w:pPr>
        <w:pStyle w:val="LO-normal"/>
        <w:numPr>
          <w:ilvl w:val="0"/>
          <w:numId w:val="5"/>
        </w:numPr>
        <w:spacing w:before="240" w:after="120" w:line="276" w:lineRule="auto"/>
        <w:ind w:left="357"/>
        <w:jc w:val="both"/>
        <w:rPr>
          <w:rFonts w:ascii="Calibri" w:eastAsia="Calibri" w:hAnsi="Calibri" w:cs="Calibri"/>
          <w:sz w:val="22"/>
          <w:szCs w:val="22"/>
        </w:rPr>
      </w:pPr>
      <w:r>
        <w:rPr>
          <w:rFonts w:ascii="Verdana" w:eastAsia="Verdana" w:hAnsi="Verdana" w:cs="Verdana"/>
          <w:b/>
        </w:rPr>
        <w:t>Soggetto ospitante</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 xml:space="preserve">Denominazione ___________ con sede a ____________, via ____________ </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 xml:space="preserve">Nome e cognome del </w:t>
      </w:r>
      <w:r>
        <w:rPr>
          <w:rFonts w:ascii="Verdana" w:eastAsia="Verdana" w:hAnsi="Verdana" w:cs="Verdana"/>
          <w:b/>
        </w:rPr>
        <w:t>tutor</w:t>
      </w:r>
      <w:r>
        <w:rPr>
          <w:rFonts w:ascii="Verdana" w:eastAsia="Verdana" w:hAnsi="Verdana" w:cs="Verdana"/>
        </w:rPr>
        <w:t xml:space="preserve"> del </w:t>
      </w:r>
      <w:r>
        <w:rPr>
          <w:rFonts w:ascii="Verdana" w:eastAsia="Verdana" w:hAnsi="Verdana" w:cs="Verdana"/>
          <w:b/>
        </w:rPr>
        <w:t>soggetto ospitante</w:t>
      </w:r>
      <w:r>
        <w:rPr>
          <w:rFonts w:ascii="Verdana" w:eastAsia="Verdana" w:hAnsi="Verdana" w:cs="Verdana"/>
        </w:rPr>
        <w:t xml:space="preserve"> (“esterno”) _______________________  </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Codice fiscale del tutor ____________________________</w:t>
      </w:r>
      <w:r w:rsidR="00B54480">
        <w:rPr>
          <w:rFonts w:ascii="Verdana" w:eastAsia="Verdana" w:hAnsi="Verdana" w:cs="Verdana"/>
        </w:rPr>
        <w:t xml:space="preserve"> </w:t>
      </w:r>
      <w:r>
        <w:rPr>
          <w:rFonts w:ascii="Verdana" w:eastAsia="Verdana" w:hAnsi="Verdana" w:cs="Verdana"/>
        </w:rPr>
        <w:t>Telefono: ___________</w:t>
      </w:r>
      <w:r w:rsidR="00B54480">
        <w:rPr>
          <w:rFonts w:ascii="Verdana" w:eastAsia="Verdana" w:hAnsi="Verdana" w:cs="Verdana"/>
        </w:rPr>
        <w:t>_____</w:t>
      </w:r>
      <w:r>
        <w:rPr>
          <w:rFonts w:ascii="Verdana" w:eastAsia="Verdana" w:hAnsi="Verdana" w:cs="Verdana"/>
        </w:rPr>
        <w:t xml:space="preserve">  </w:t>
      </w:r>
    </w:p>
    <w:p w:rsidR="00831D6B" w:rsidRDefault="00C91437" w:rsidP="00B54480">
      <w:pPr>
        <w:pStyle w:val="LO-normal"/>
        <w:spacing w:after="120" w:line="360" w:lineRule="auto"/>
        <w:jc w:val="both"/>
        <w:rPr>
          <w:rFonts w:ascii="Verdana" w:eastAsia="Verdana" w:hAnsi="Verdana" w:cs="Verdana"/>
        </w:rPr>
      </w:pPr>
      <w:r>
        <w:rPr>
          <w:rFonts w:ascii="Verdana" w:eastAsia="Verdana" w:hAnsi="Verdana" w:cs="Verdana"/>
        </w:rPr>
        <w:t>Mail: ________________________</w:t>
      </w:r>
    </w:p>
    <w:p w:rsidR="006F5156" w:rsidRDefault="006F5156">
      <w:pPr>
        <w:pStyle w:val="LO-normal"/>
        <w:spacing w:after="120"/>
        <w:jc w:val="both"/>
        <w:rPr>
          <w:rFonts w:ascii="Calibri" w:eastAsia="Calibri" w:hAnsi="Calibri" w:cs="Calibri"/>
          <w:sz w:val="22"/>
          <w:szCs w:val="22"/>
        </w:rPr>
      </w:pPr>
    </w:p>
    <w:p w:rsidR="00831D6B" w:rsidRDefault="00C91437">
      <w:pPr>
        <w:pStyle w:val="LO-normal"/>
        <w:numPr>
          <w:ilvl w:val="0"/>
          <w:numId w:val="5"/>
        </w:numPr>
        <w:spacing w:before="240" w:after="120" w:line="276" w:lineRule="auto"/>
        <w:ind w:left="357"/>
        <w:jc w:val="both"/>
        <w:rPr>
          <w:rFonts w:ascii="Calibri" w:eastAsia="Calibri" w:hAnsi="Calibri" w:cs="Calibri"/>
          <w:sz w:val="22"/>
          <w:szCs w:val="22"/>
        </w:rPr>
      </w:pPr>
      <w:r>
        <w:rPr>
          <w:rFonts w:ascii="Verdana" w:eastAsia="Verdana" w:hAnsi="Verdana" w:cs="Verdana"/>
          <w:b/>
        </w:rPr>
        <w:t>Tempi di realizzazione del Progetto PCTO</w:t>
      </w:r>
    </w:p>
    <w:p w:rsidR="00831D6B" w:rsidRDefault="00C91437" w:rsidP="006F5156">
      <w:pPr>
        <w:pStyle w:val="LO-normal"/>
        <w:spacing w:line="360" w:lineRule="auto"/>
        <w:jc w:val="both"/>
        <w:rPr>
          <w:rFonts w:ascii="Calibri" w:eastAsia="Calibri" w:hAnsi="Calibri" w:cs="Calibri"/>
          <w:sz w:val="22"/>
          <w:szCs w:val="22"/>
        </w:rPr>
      </w:pPr>
      <w:r>
        <w:rPr>
          <w:rFonts w:ascii="Verdana" w:eastAsia="Verdana" w:hAnsi="Verdana" w:cs="Verdana"/>
        </w:rPr>
        <w:t>da __________ a __________,</w:t>
      </w:r>
      <w:r>
        <w:rPr>
          <w:rFonts w:ascii="Calibri" w:eastAsia="Calibri" w:hAnsi="Calibri" w:cs="Calibri"/>
          <w:sz w:val="22"/>
          <w:szCs w:val="22"/>
        </w:rPr>
        <w:t xml:space="preserve"> </w:t>
      </w:r>
      <w:r>
        <w:rPr>
          <w:rFonts w:ascii="Verdana" w:eastAsia="Verdana" w:hAnsi="Verdana" w:cs="Verdana"/>
        </w:rPr>
        <w:t>per n. complessivo di ore _______ da svolgere presso</w:t>
      </w:r>
      <w:r>
        <w:rPr>
          <w:rFonts w:ascii="Verdana" w:eastAsia="Verdana" w:hAnsi="Verdana" w:cs="Verdana"/>
          <w:b/>
        </w:rPr>
        <w:t xml:space="preserve"> </w:t>
      </w:r>
      <w:r>
        <w:rPr>
          <w:rFonts w:ascii="Verdana" w:eastAsia="Verdana" w:hAnsi="Verdana" w:cs="Verdana"/>
        </w:rPr>
        <w:t>_____________________ (indicare il luogo), dalle ore __________ alle ore _____________ , nei giorni: _____________________________</w:t>
      </w:r>
      <w:r>
        <w:rPr>
          <w:rFonts w:ascii="Verdana" w:eastAsia="Verdana" w:hAnsi="Verdana" w:cs="Verdana"/>
          <w:vertAlign w:val="superscript"/>
        </w:rPr>
        <w:t>[lunedì, martedì, mercoledì, giovedì, venerdì, ……]</w:t>
      </w:r>
    </w:p>
    <w:p w:rsidR="00831D6B" w:rsidRDefault="00C91437">
      <w:pPr>
        <w:pStyle w:val="LO-normal"/>
        <w:numPr>
          <w:ilvl w:val="0"/>
          <w:numId w:val="5"/>
        </w:numPr>
        <w:spacing w:after="120" w:line="276" w:lineRule="auto"/>
        <w:ind w:left="357"/>
        <w:jc w:val="both"/>
        <w:rPr>
          <w:rFonts w:ascii="Calibri" w:eastAsia="Calibri" w:hAnsi="Calibri" w:cs="Calibri"/>
          <w:sz w:val="22"/>
          <w:szCs w:val="22"/>
        </w:rPr>
      </w:pPr>
      <w:r>
        <w:rPr>
          <w:rFonts w:ascii="Verdana" w:eastAsia="Verdana" w:hAnsi="Verdana" w:cs="Verdana"/>
          <w:b/>
        </w:rPr>
        <w:t>Azioni, fasi e articolazioni dell’intervento progettuale</w:t>
      </w:r>
    </w:p>
    <w:p w:rsidR="00831D6B" w:rsidRDefault="00C91437">
      <w:pPr>
        <w:pStyle w:val="LO-normal"/>
        <w:widowControl w:val="0"/>
        <w:jc w:val="both"/>
        <w:rPr>
          <w:rFonts w:ascii="Verdana" w:eastAsia="Verdana" w:hAnsi="Verdana" w:cs="Verdana"/>
        </w:rPr>
      </w:pPr>
      <w:r>
        <w:rPr>
          <w:rFonts w:ascii="Verdana" w:eastAsia="Verdana" w:hAnsi="Verdana" w:cs="Verdana"/>
        </w:rPr>
        <w:lastRenderedPageBreak/>
        <w:t>L’attività si svolgerà in stretta collaborazione con il tutor aziendale, e si articola in:</w:t>
      </w:r>
    </w:p>
    <w:p w:rsidR="00831D6B" w:rsidRDefault="00C91437">
      <w:pPr>
        <w:pStyle w:val="LO-normal"/>
        <w:numPr>
          <w:ilvl w:val="0"/>
          <w:numId w:val="6"/>
        </w:numPr>
        <w:jc w:val="both"/>
      </w:pPr>
      <w:r>
        <w:rPr>
          <w:rFonts w:ascii="Verdana" w:eastAsia="Verdana" w:hAnsi="Verdana" w:cs="Verdana"/>
        </w:rPr>
        <w:t>Presentazione della struttura ospitante;</w:t>
      </w:r>
    </w:p>
    <w:p w:rsidR="00831D6B" w:rsidRDefault="00C91437">
      <w:pPr>
        <w:pStyle w:val="LO-normal"/>
        <w:numPr>
          <w:ilvl w:val="0"/>
          <w:numId w:val="6"/>
        </w:numPr>
        <w:jc w:val="both"/>
      </w:pPr>
      <w:r>
        <w:rPr>
          <w:rFonts w:ascii="Verdana" w:eastAsia="Verdana" w:hAnsi="Verdana" w:cs="Verdana"/>
        </w:rPr>
        <w:t>Presentazione dell’organigramma e delle attività svolte;</w:t>
      </w:r>
    </w:p>
    <w:p w:rsidR="00831D6B" w:rsidRDefault="00C91437">
      <w:pPr>
        <w:pStyle w:val="LO-normal"/>
        <w:numPr>
          <w:ilvl w:val="0"/>
          <w:numId w:val="6"/>
        </w:numPr>
        <w:jc w:val="both"/>
      </w:pPr>
      <w:r>
        <w:rPr>
          <w:rFonts w:ascii="Verdana" w:eastAsia="Verdana" w:hAnsi="Verdana" w:cs="Verdana"/>
        </w:rPr>
        <w:t>Analisi delle mansioni e dei carichi di lavoro delle risorse umane della struttura ospitante;</w:t>
      </w:r>
    </w:p>
    <w:p w:rsidR="00831D6B" w:rsidRDefault="00C91437">
      <w:pPr>
        <w:pStyle w:val="LO-normal"/>
        <w:numPr>
          <w:ilvl w:val="0"/>
          <w:numId w:val="6"/>
        </w:numPr>
        <w:jc w:val="both"/>
      </w:pPr>
      <w:r>
        <w:rPr>
          <w:rFonts w:ascii="Verdana" w:eastAsia="Verdana" w:hAnsi="Verdana" w:cs="Verdana"/>
        </w:rPr>
        <w:t>Osservazione delle modalità di svolgimento delle attività e collaborazione alle principali fasi di svolgimento e realizzazione delle attività lavorative.</w:t>
      </w:r>
    </w:p>
    <w:p w:rsidR="00831D6B" w:rsidRDefault="00C91437">
      <w:pPr>
        <w:pStyle w:val="LO-normal"/>
        <w:numPr>
          <w:ilvl w:val="0"/>
          <w:numId w:val="6"/>
        </w:numPr>
        <w:jc w:val="both"/>
      </w:pPr>
      <w:r>
        <w:rPr>
          <w:rFonts w:ascii="Verdana" w:eastAsia="Verdana" w:hAnsi="Verdana" w:cs="Verdana"/>
        </w:rPr>
        <w:t>Dettaglio delle specifiche attività dello studente presso il soggetto ospitante:</w:t>
      </w:r>
    </w:p>
    <w:p w:rsidR="00831D6B" w:rsidRDefault="00C91437" w:rsidP="00B54480">
      <w:pPr>
        <w:pStyle w:val="LO-normal"/>
        <w:spacing w:line="360" w:lineRule="auto"/>
        <w:jc w:val="both"/>
        <w:rPr>
          <w:rFonts w:ascii="Verdana" w:eastAsia="Verdana" w:hAnsi="Verdana" w:cs="Verdana"/>
        </w:rPr>
      </w:pPr>
      <w:r>
        <w:rPr>
          <w:rFonts w:ascii="Verdana" w:eastAsia="Verdana" w:hAnsi="Verdana" w:cs="Verdana"/>
        </w:rPr>
        <w:t>___________________________________________________________________________</w:t>
      </w:r>
    </w:p>
    <w:p w:rsidR="00831D6B" w:rsidRDefault="00C91437" w:rsidP="00B54480">
      <w:pPr>
        <w:pStyle w:val="LO-normal"/>
        <w:spacing w:line="360" w:lineRule="auto"/>
        <w:jc w:val="both"/>
        <w:rPr>
          <w:rFonts w:ascii="Verdana" w:eastAsia="Verdana" w:hAnsi="Verdana" w:cs="Verdana"/>
        </w:rPr>
      </w:pPr>
      <w:r>
        <w:rPr>
          <w:rFonts w:ascii="Verdana" w:eastAsia="Verdana" w:hAnsi="Verdana" w:cs="Verdana"/>
        </w:rPr>
        <w:t>___________________________________________________________________________</w:t>
      </w:r>
    </w:p>
    <w:p w:rsidR="00831D6B" w:rsidRDefault="00C91437" w:rsidP="00B54480">
      <w:pPr>
        <w:pStyle w:val="LO-normal"/>
        <w:spacing w:line="360" w:lineRule="auto"/>
        <w:jc w:val="both"/>
        <w:rPr>
          <w:rFonts w:ascii="Verdana" w:eastAsia="Verdana" w:hAnsi="Verdana" w:cs="Verdana"/>
        </w:rPr>
      </w:pPr>
      <w:r>
        <w:rPr>
          <w:rFonts w:ascii="Verdana" w:eastAsia="Verdana" w:hAnsi="Verdana" w:cs="Verdana"/>
        </w:rPr>
        <w:t>___________________________________________________________________________</w:t>
      </w:r>
    </w:p>
    <w:p w:rsidR="00831D6B" w:rsidRDefault="00C91437" w:rsidP="00B54480">
      <w:pPr>
        <w:pStyle w:val="LO-normal"/>
        <w:spacing w:line="360" w:lineRule="auto"/>
        <w:jc w:val="both"/>
        <w:rPr>
          <w:rFonts w:ascii="Verdana" w:eastAsia="Verdana" w:hAnsi="Verdana" w:cs="Verdana"/>
        </w:rPr>
      </w:pPr>
      <w:r>
        <w:rPr>
          <w:rFonts w:ascii="Verdana" w:eastAsia="Verdana" w:hAnsi="Verdana" w:cs="Verdana"/>
        </w:rPr>
        <w:t>___________________________________________________________________________</w:t>
      </w:r>
    </w:p>
    <w:p w:rsidR="00831D6B" w:rsidRDefault="00C91437" w:rsidP="00B54480">
      <w:pPr>
        <w:pStyle w:val="LO-normal"/>
        <w:spacing w:line="360" w:lineRule="auto"/>
        <w:jc w:val="both"/>
        <w:rPr>
          <w:rFonts w:ascii="Verdana" w:eastAsia="Verdana" w:hAnsi="Verdana" w:cs="Verdana"/>
        </w:rPr>
      </w:pPr>
      <w:r>
        <w:rPr>
          <w:rFonts w:ascii="Verdana" w:eastAsia="Verdana" w:hAnsi="Verdana" w:cs="Verdana"/>
        </w:rPr>
        <w:t>___________________________________________________________________________</w:t>
      </w:r>
    </w:p>
    <w:p w:rsidR="00831D6B" w:rsidRDefault="00831D6B">
      <w:pPr>
        <w:pStyle w:val="LO-normal"/>
        <w:jc w:val="both"/>
        <w:rPr>
          <w:rFonts w:ascii="Verdana" w:eastAsia="Verdana" w:hAnsi="Verdana" w:cs="Verdana"/>
        </w:rPr>
      </w:pPr>
    </w:p>
    <w:p w:rsidR="00831D6B" w:rsidRDefault="00C91437">
      <w:pPr>
        <w:pStyle w:val="LO-normal"/>
        <w:numPr>
          <w:ilvl w:val="0"/>
          <w:numId w:val="6"/>
        </w:numPr>
        <w:jc w:val="both"/>
      </w:pPr>
      <w:r>
        <w:rPr>
          <w:rFonts w:ascii="Verdana" w:eastAsia="Verdana" w:hAnsi="Verdana" w:cs="Verdana"/>
        </w:rPr>
        <w:t>Monitoraggio dell’attività in stretta collaborazione con il tutor didattico ed il tutor aziendale.</w:t>
      </w:r>
    </w:p>
    <w:p w:rsidR="00831D6B" w:rsidRDefault="00C91437">
      <w:pPr>
        <w:pStyle w:val="LO-normal"/>
        <w:numPr>
          <w:ilvl w:val="0"/>
          <w:numId w:val="6"/>
        </w:numPr>
        <w:jc w:val="both"/>
      </w:pPr>
      <w:r>
        <w:rPr>
          <w:rFonts w:ascii="Verdana" w:eastAsia="Verdana" w:hAnsi="Verdana" w:cs="Verdana"/>
        </w:rPr>
        <w:t>Valutazione dell’attività di Alternanza Scuola Lavoro ed analisi delle competenze in uscita acquisite dall’allievo.</w:t>
      </w:r>
    </w:p>
    <w:p w:rsidR="00831D6B" w:rsidRDefault="00831D6B">
      <w:pPr>
        <w:pStyle w:val="LO-normal"/>
        <w:spacing w:line="276" w:lineRule="auto"/>
        <w:ind w:hanging="720"/>
        <w:jc w:val="both"/>
        <w:rPr>
          <w:rFonts w:ascii="Verdana" w:eastAsia="Verdana" w:hAnsi="Verdana" w:cs="Verdana"/>
          <w:b/>
        </w:rPr>
      </w:pPr>
    </w:p>
    <w:p w:rsidR="00831D6B" w:rsidRDefault="00C91437">
      <w:pPr>
        <w:pStyle w:val="LO-normal"/>
        <w:numPr>
          <w:ilvl w:val="0"/>
          <w:numId w:val="5"/>
        </w:numPr>
        <w:spacing w:line="276" w:lineRule="auto"/>
        <w:jc w:val="both"/>
        <w:rPr>
          <w:rFonts w:ascii="Verdana" w:eastAsia="Verdana" w:hAnsi="Verdana" w:cs="Verdana"/>
        </w:rPr>
      </w:pPr>
      <w:r>
        <w:rPr>
          <w:rFonts w:ascii="Verdana" w:eastAsia="Verdana" w:hAnsi="Verdana" w:cs="Verdana"/>
          <w:b/>
        </w:rPr>
        <w:t xml:space="preserve">Risultati di apprendimento: </w:t>
      </w:r>
      <w:r>
        <w:rPr>
          <w:rFonts w:ascii="Verdana" w:eastAsia="Verdana" w:hAnsi="Verdana" w:cs="Verdana"/>
        </w:rPr>
        <w:t xml:space="preserve">competenze riguardanti il supplemento al certificato </w:t>
      </w:r>
    </w:p>
    <w:p w:rsidR="00831D6B" w:rsidRDefault="00C91437">
      <w:pPr>
        <w:pStyle w:val="LO-normal"/>
        <w:spacing w:line="276" w:lineRule="auto"/>
        <w:ind w:firstLine="708"/>
        <w:jc w:val="both"/>
        <w:rPr>
          <w:rFonts w:ascii="Verdana" w:eastAsia="Verdana" w:hAnsi="Verdana" w:cs="Verdana"/>
        </w:rPr>
      </w:pPr>
      <w:r>
        <w:rPr>
          <w:rFonts w:ascii="Verdana" w:eastAsia="Verdana" w:hAnsi="Verdana" w:cs="Verdana"/>
        </w:rPr>
        <w:t>Europass – Livello 4 EQF</w:t>
      </w:r>
      <w:r>
        <w:rPr>
          <w:rFonts w:ascii="Verdana" w:eastAsia="Verdana" w:hAnsi="Verdana" w:cs="Verdana"/>
          <w:b/>
        </w:rPr>
        <w:t xml:space="preserve"> (</w:t>
      </w:r>
      <w:r>
        <w:rPr>
          <w:rFonts w:ascii="Verdana" w:eastAsia="Verdana" w:hAnsi="Verdana" w:cs="Verdana"/>
        </w:rPr>
        <w:t>scegliere tra quelle indicate in tabella)</w:t>
      </w:r>
    </w:p>
    <w:p w:rsidR="00831D6B" w:rsidRDefault="00831D6B">
      <w:pPr>
        <w:pStyle w:val="LO-normal"/>
        <w:spacing w:line="276" w:lineRule="auto"/>
        <w:ind w:firstLine="708"/>
        <w:jc w:val="both"/>
        <w:rPr>
          <w:rFonts w:ascii="Verdana" w:eastAsia="Verdana" w:hAnsi="Verdana" w:cs="Verdana"/>
        </w:rPr>
      </w:pPr>
    </w:p>
    <w:tbl>
      <w:tblPr>
        <w:tblStyle w:val="TableNormal0"/>
        <w:tblW w:w="10204" w:type="dxa"/>
        <w:tblInd w:w="0" w:type="dxa"/>
        <w:tblLayout w:type="fixed"/>
        <w:tblCellMar>
          <w:top w:w="100" w:type="dxa"/>
          <w:left w:w="100" w:type="dxa"/>
          <w:bottom w:w="100" w:type="dxa"/>
          <w:right w:w="100" w:type="dxa"/>
        </w:tblCellMar>
        <w:tblLook w:val="0600"/>
      </w:tblPr>
      <w:tblGrid>
        <w:gridCol w:w="3720"/>
        <w:gridCol w:w="3090"/>
        <w:gridCol w:w="3394"/>
      </w:tblGrid>
      <w:tr w:rsidR="00831D6B">
        <w:tc>
          <w:tcPr>
            <w:tcW w:w="3720" w:type="dxa"/>
            <w:tcBorders>
              <w:top w:val="single" w:sz="8" w:space="0" w:color="000000"/>
              <w:left w:val="single" w:sz="8" w:space="0" w:color="000000"/>
              <w:bottom w:val="single" w:sz="8" w:space="0" w:color="000000"/>
              <w:right w:val="single" w:sz="8" w:space="0" w:color="000000"/>
            </w:tcBorders>
            <w:shd w:val="clear" w:color="auto" w:fill="B7B7B7"/>
          </w:tcPr>
          <w:p w:rsidR="00831D6B" w:rsidRDefault="00C91437">
            <w:pPr>
              <w:pStyle w:val="LO-normal"/>
              <w:widowControl w:val="0"/>
              <w:rPr>
                <w:rFonts w:ascii="Verdana" w:eastAsia="Verdana" w:hAnsi="Verdana" w:cs="Verdana"/>
                <w:b/>
                <w:sz w:val="16"/>
                <w:szCs w:val="16"/>
              </w:rPr>
            </w:pPr>
            <w:r>
              <w:rPr>
                <w:rFonts w:ascii="Verdana" w:eastAsia="Verdana" w:hAnsi="Verdana" w:cs="Verdana"/>
                <w:b/>
                <w:sz w:val="16"/>
                <w:szCs w:val="16"/>
              </w:rPr>
              <w:t>Competenze comuni ai Licei</w:t>
            </w:r>
          </w:p>
        </w:tc>
        <w:tc>
          <w:tcPr>
            <w:tcW w:w="3090" w:type="dxa"/>
            <w:tcBorders>
              <w:top w:val="single" w:sz="8" w:space="0" w:color="000000"/>
              <w:left w:val="single" w:sz="8" w:space="0" w:color="000000"/>
              <w:bottom w:val="single" w:sz="8" w:space="0" w:color="000000"/>
              <w:right w:val="single" w:sz="8" w:space="0" w:color="000000"/>
            </w:tcBorders>
            <w:shd w:val="clear" w:color="auto" w:fill="B7B7B7"/>
          </w:tcPr>
          <w:p w:rsidR="00831D6B" w:rsidRDefault="00C91437">
            <w:pPr>
              <w:pStyle w:val="LO-normal"/>
              <w:widowControl w:val="0"/>
              <w:rPr>
                <w:rFonts w:ascii="Verdana" w:eastAsia="Verdana" w:hAnsi="Verdana" w:cs="Verdana"/>
                <w:b/>
                <w:sz w:val="16"/>
                <w:szCs w:val="16"/>
              </w:rPr>
            </w:pPr>
            <w:r>
              <w:rPr>
                <w:rFonts w:ascii="Verdana" w:eastAsia="Verdana" w:hAnsi="Verdana" w:cs="Verdana"/>
                <w:b/>
                <w:sz w:val="16"/>
                <w:szCs w:val="16"/>
              </w:rPr>
              <w:t>Competenze specifiche - Liceo Scientifico tradizionale</w:t>
            </w:r>
          </w:p>
        </w:tc>
        <w:tc>
          <w:tcPr>
            <w:tcW w:w="3394" w:type="dxa"/>
            <w:tcBorders>
              <w:top w:val="single" w:sz="8" w:space="0" w:color="000000"/>
              <w:left w:val="single" w:sz="8" w:space="0" w:color="000000"/>
              <w:bottom w:val="single" w:sz="8" w:space="0" w:color="000000"/>
              <w:right w:val="single" w:sz="8" w:space="0" w:color="000000"/>
            </w:tcBorders>
            <w:shd w:val="clear" w:color="auto" w:fill="B7B7B7"/>
          </w:tcPr>
          <w:p w:rsidR="00831D6B" w:rsidRDefault="00C91437">
            <w:pPr>
              <w:pStyle w:val="LO-normal"/>
              <w:widowControl w:val="0"/>
              <w:rPr>
                <w:rFonts w:ascii="Verdana" w:eastAsia="Verdana" w:hAnsi="Verdana" w:cs="Verdana"/>
                <w:sz w:val="16"/>
                <w:szCs w:val="16"/>
              </w:rPr>
            </w:pPr>
            <w:r>
              <w:rPr>
                <w:rFonts w:ascii="Verdana" w:eastAsia="Verdana" w:hAnsi="Verdana" w:cs="Verdana"/>
                <w:b/>
                <w:sz w:val="16"/>
                <w:szCs w:val="16"/>
              </w:rPr>
              <w:t>Competenze specifiche - Liceo Scientifico Scienze Applicate</w:t>
            </w:r>
          </w:p>
        </w:tc>
      </w:tr>
      <w:tr w:rsidR="00831D6B">
        <w:tc>
          <w:tcPr>
            <w:tcW w:w="3720" w:type="dxa"/>
            <w:tcBorders>
              <w:top w:val="single" w:sz="8" w:space="0" w:color="000000"/>
              <w:left w:val="single" w:sz="8" w:space="0" w:color="000000"/>
              <w:bottom w:val="single" w:sz="8" w:space="0" w:color="000000"/>
              <w:right w:val="single" w:sz="8" w:space="0" w:color="000000"/>
            </w:tcBorders>
            <w:shd w:val="clear" w:color="auto" w:fill="auto"/>
          </w:tcPr>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padroneggiare la lingua italiana in contesti comunicativi diversi</w:t>
            </w:r>
            <w:r w:rsidR="00C91437" w:rsidRPr="00541B5A">
              <w:rPr>
                <w:rFonts w:ascii="Verdana" w:eastAsia="Verdana" w:hAnsi="Verdana" w:cs="Verdana"/>
                <w:sz w:val="16"/>
                <w:szCs w:val="16"/>
              </w:rPr>
              <w:t>, utilizzando registri linguistici</w:t>
            </w:r>
            <w:r w:rsidR="00C91437" w:rsidRPr="00541B5A">
              <w:rPr>
                <w:rFonts w:ascii="Verdana" w:eastAsia="Verdana" w:hAnsi="Verdana" w:cs="Verdana"/>
                <w:sz w:val="16"/>
                <w:szCs w:val="16"/>
              </w:rPr>
              <w:br/>
              <w:t>adeguati alla situazione;</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comunicare in una lingua straniera almeno a livello B2</w:t>
            </w:r>
            <w:r w:rsidR="00C91437" w:rsidRPr="00541B5A">
              <w:rPr>
                <w:rFonts w:ascii="Verdana" w:eastAsia="Verdana" w:hAnsi="Verdana" w:cs="Verdana"/>
                <w:sz w:val="16"/>
                <w:szCs w:val="16"/>
              </w:rPr>
              <w:t xml:space="preserve"> (QCER);</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elaborare testi, scritti e orali, di varia tipologia</w:t>
            </w:r>
            <w:r w:rsidR="00C91437" w:rsidRPr="00541B5A">
              <w:rPr>
                <w:rFonts w:ascii="Verdana" w:eastAsia="Verdana" w:hAnsi="Verdana" w:cs="Verdana"/>
                <w:sz w:val="16"/>
                <w:szCs w:val="16"/>
              </w:rPr>
              <w:t xml:space="preserve"> in riferimento all’attività svolta;</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identificare problemi e argomentare le proprie tesi</w:t>
            </w:r>
            <w:r w:rsidR="00C91437" w:rsidRPr="00541B5A">
              <w:rPr>
                <w:rFonts w:ascii="Verdana" w:eastAsia="Verdana" w:hAnsi="Verdana" w:cs="Verdana"/>
                <w:sz w:val="16"/>
                <w:szCs w:val="16"/>
              </w:rPr>
              <w:t>, valutando criticamente i diversi punti di</w:t>
            </w:r>
            <w:r w:rsidR="00B311D7">
              <w:rPr>
                <w:rFonts w:ascii="Verdana" w:eastAsia="Verdana" w:hAnsi="Verdana" w:cs="Verdana"/>
                <w:sz w:val="16"/>
                <w:szCs w:val="16"/>
              </w:rPr>
              <w:t xml:space="preserve"> </w:t>
            </w:r>
            <w:r w:rsidR="00C91437" w:rsidRPr="00541B5A">
              <w:rPr>
                <w:rFonts w:ascii="Verdana" w:eastAsia="Verdana" w:hAnsi="Verdana" w:cs="Verdana"/>
                <w:sz w:val="16"/>
                <w:szCs w:val="16"/>
              </w:rPr>
              <w:t>vista e individuando possibili soluzioni;</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riconoscere gli aspetti fondamentali della cultura e tradizione</w:t>
            </w:r>
            <w:r w:rsidR="00C91437" w:rsidRPr="00541B5A">
              <w:rPr>
                <w:rFonts w:ascii="Verdana" w:eastAsia="Verdana" w:hAnsi="Verdana" w:cs="Verdana"/>
                <w:sz w:val="16"/>
                <w:szCs w:val="16"/>
              </w:rPr>
              <w:t xml:space="preserve"> letteraria, artistica, filosofica,</w:t>
            </w:r>
            <w:r w:rsidR="00B311D7">
              <w:rPr>
                <w:rFonts w:ascii="Verdana" w:eastAsia="Verdana" w:hAnsi="Verdana" w:cs="Verdana"/>
                <w:sz w:val="16"/>
                <w:szCs w:val="16"/>
              </w:rPr>
              <w:t xml:space="preserve"> </w:t>
            </w:r>
            <w:r w:rsidR="00C91437" w:rsidRPr="00541B5A">
              <w:rPr>
                <w:rFonts w:ascii="Verdana" w:eastAsia="Verdana" w:hAnsi="Verdana" w:cs="Verdana"/>
                <w:sz w:val="16"/>
                <w:szCs w:val="16"/>
              </w:rPr>
              <w:t>religiosa, italiana ed europea, e saperli confrontare con altre tradizioni e culture;</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agire conoscendo i presupposti culturali e la natura delle istituzioni</w:t>
            </w:r>
            <w:r w:rsidR="00C91437" w:rsidRPr="00541B5A">
              <w:rPr>
                <w:rFonts w:ascii="Verdana" w:eastAsia="Verdana" w:hAnsi="Verdana" w:cs="Verdana"/>
                <w:sz w:val="16"/>
                <w:szCs w:val="16"/>
              </w:rPr>
              <w:t xml:space="preserve"> politiche, giuridiche, sociali</w:t>
            </w:r>
            <w:r w:rsidR="00C91437" w:rsidRPr="00541B5A">
              <w:rPr>
                <w:rFonts w:ascii="Verdana" w:eastAsia="Verdana" w:hAnsi="Verdana" w:cs="Verdana"/>
                <w:sz w:val="16"/>
                <w:szCs w:val="16"/>
              </w:rPr>
              <w:br/>
              <w:t>ed economiche, con riferimento particolare all’Europa oltre che all’Italia, e secondo i diritti</w:t>
            </w:r>
            <w:r w:rsidRPr="00541B5A">
              <w:rPr>
                <w:rFonts w:ascii="Verdana" w:eastAsia="Verdana" w:hAnsi="Verdana" w:cs="Verdana"/>
                <w:sz w:val="16"/>
                <w:szCs w:val="16"/>
              </w:rPr>
              <w:t xml:space="preserve"> </w:t>
            </w:r>
            <w:r w:rsidR="00C91437" w:rsidRPr="00541B5A">
              <w:rPr>
                <w:rFonts w:ascii="Verdana" w:eastAsia="Verdana" w:hAnsi="Verdana" w:cs="Verdana"/>
                <w:sz w:val="16"/>
                <w:szCs w:val="16"/>
              </w:rPr>
              <w:t>e i</w:t>
            </w:r>
            <w:r w:rsidR="00B311D7">
              <w:rPr>
                <w:rFonts w:ascii="Verdana" w:eastAsia="Verdana" w:hAnsi="Verdana" w:cs="Verdana"/>
                <w:sz w:val="16"/>
                <w:szCs w:val="16"/>
              </w:rPr>
              <w:t xml:space="preserve"> </w:t>
            </w:r>
            <w:r w:rsidR="00C91437" w:rsidRPr="00541B5A">
              <w:rPr>
                <w:rFonts w:ascii="Verdana" w:eastAsia="Verdana" w:hAnsi="Verdana" w:cs="Verdana"/>
                <w:sz w:val="16"/>
                <w:szCs w:val="16"/>
              </w:rPr>
              <w:t>doveri dell’essere cittadini;</w:t>
            </w:r>
          </w:p>
          <w:p w:rsidR="00831D6B" w:rsidRPr="00541B5A" w:rsidRDefault="006F5156" w:rsidP="006F5156">
            <w:pPr>
              <w:pStyle w:val="LO-normal"/>
              <w:widowControl w:val="0"/>
              <w:spacing w:line="276" w:lineRule="auto"/>
              <w:rPr>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operare in contesti professionali e interpersonali</w:t>
            </w:r>
            <w:r w:rsidR="00C91437" w:rsidRPr="00541B5A">
              <w:rPr>
                <w:rFonts w:ascii="Verdana" w:eastAsia="Verdana" w:hAnsi="Verdana" w:cs="Verdana"/>
                <w:sz w:val="16"/>
                <w:szCs w:val="16"/>
              </w:rPr>
              <w:t xml:space="preserve"> svolgendo compiti di collaborazione critica e</w:t>
            </w:r>
            <w:r w:rsidR="00B311D7">
              <w:rPr>
                <w:rFonts w:ascii="Verdana" w:eastAsia="Verdana" w:hAnsi="Verdana" w:cs="Verdana"/>
                <w:sz w:val="16"/>
                <w:szCs w:val="16"/>
              </w:rPr>
              <w:t xml:space="preserve"> </w:t>
            </w:r>
            <w:r w:rsidR="00C91437" w:rsidRPr="00541B5A">
              <w:rPr>
                <w:rFonts w:ascii="Verdana" w:eastAsia="Verdana" w:hAnsi="Verdana" w:cs="Verdana"/>
                <w:sz w:val="16"/>
                <w:szCs w:val="16"/>
              </w:rPr>
              <w:t>propositiva nei gruppi di lavoro;</w:t>
            </w:r>
          </w:p>
          <w:p w:rsidR="00831D6B" w:rsidRPr="00541B5A" w:rsidRDefault="006F5156" w:rsidP="00541B5A">
            <w:pPr>
              <w:pStyle w:val="LO-normal"/>
              <w:widowControl w:val="0"/>
              <w:spacing w:line="276" w:lineRule="auto"/>
              <w:rPr>
                <w:b/>
                <w:sz w:val="16"/>
                <w:szCs w:val="16"/>
              </w:rPr>
            </w:pPr>
            <w:r w:rsidRPr="00541B5A">
              <w:rPr>
                <w:rFonts w:ascii="Verdana" w:eastAsia="Verdana" w:hAnsi="Verdana" w:cs="Verdana"/>
                <w:b/>
                <w:sz w:val="16"/>
                <w:szCs w:val="16"/>
              </w:rPr>
              <w:t xml:space="preserve">. </w:t>
            </w:r>
            <w:r w:rsidR="00C91437" w:rsidRPr="00541B5A">
              <w:rPr>
                <w:rFonts w:ascii="Verdana" w:eastAsia="Verdana" w:hAnsi="Verdana" w:cs="Verdana"/>
                <w:b/>
                <w:sz w:val="16"/>
                <w:szCs w:val="16"/>
              </w:rPr>
              <w:t>utilizzare criticamente strumenti informatici e telematici</w:t>
            </w:r>
            <w:r w:rsidR="00C91437" w:rsidRPr="00541B5A">
              <w:rPr>
                <w:rFonts w:ascii="Verdana" w:eastAsia="Verdana" w:hAnsi="Verdana" w:cs="Verdana"/>
                <w:sz w:val="16"/>
                <w:szCs w:val="16"/>
              </w:rPr>
              <w:t xml:space="preserve"> per svolgere attività di studio e di</w:t>
            </w:r>
            <w:r w:rsidR="00541B5A">
              <w:rPr>
                <w:rFonts w:ascii="Verdana" w:eastAsia="Verdana" w:hAnsi="Verdana" w:cs="Verdana"/>
                <w:sz w:val="16"/>
                <w:szCs w:val="16"/>
              </w:rPr>
              <w:t xml:space="preserve"> </w:t>
            </w:r>
            <w:r w:rsidR="00C91437" w:rsidRPr="00541B5A">
              <w:rPr>
                <w:rFonts w:ascii="Verdana" w:eastAsia="Verdana" w:hAnsi="Verdana" w:cs="Verdana"/>
                <w:sz w:val="16"/>
                <w:szCs w:val="16"/>
              </w:rPr>
              <w:t>approfondimento, per fare ricerca e per comunicare</w:t>
            </w:r>
            <w:r w:rsidR="00541B5A">
              <w:rPr>
                <w:rFonts w:ascii="Verdana" w:eastAsia="Verdana" w:hAnsi="Verdana" w:cs="Verdana"/>
                <w:sz w:val="16"/>
                <w:szCs w:val="16"/>
              </w:rPr>
              <w:t>.</w:t>
            </w:r>
          </w:p>
        </w:tc>
        <w:tc>
          <w:tcPr>
            <w:tcW w:w="3090" w:type="dxa"/>
            <w:tcBorders>
              <w:top w:val="single" w:sz="8" w:space="0" w:color="000000"/>
              <w:left w:val="single" w:sz="8" w:space="0" w:color="000000"/>
              <w:bottom w:val="single" w:sz="8" w:space="0" w:color="000000"/>
              <w:right w:val="single" w:sz="8" w:space="0" w:color="000000"/>
            </w:tcBorders>
            <w:shd w:val="clear" w:color="auto" w:fill="auto"/>
          </w:tcPr>
          <w:p w:rsidR="00831D6B" w:rsidRDefault="006F5156" w:rsidP="006F5156">
            <w:pPr>
              <w:pStyle w:val="LO-normal"/>
              <w:widowControl w:val="0"/>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applicare,</w:t>
            </w:r>
            <w:r w:rsidR="00C91437">
              <w:rPr>
                <w:rFonts w:ascii="Verdana" w:eastAsia="Verdana" w:hAnsi="Verdana" w:cs="Verdana"/>
                <w:sz w:val="16"/>
                <w:szCs w:val="16"/>
              </w:rPr>
              <w:t xml:space="preserve"> nei diversi contesti di studio e di lavoro, </w:t>
            </w:r>
            <w:r w:rsidR="00C91437">
              <w:rPr>
                <w:rFonts w:ascii="Verdana" w:eastAsia="Verdana" w:hAnsi="Verdana" w:cs="Verdana"/>
                <w:b/>
                <w:sz w:val="16"/>
                <w:szCs w:val="16"/>
              </w:rPr>
              <w:t>i risultati della ricerca scientifica e dello</w:t>
            </w:r>
            <w:r w:rsidR="00C91437">
              <w:rPr>
                <w:rFonts w:ascii="Verdana" w:eastAsia="Verdana" w:hAnsi="Verdana" w:cs="Verdana"/>
                <w:b/>
                <w:sz w:val="16"/>
                <w:szCs w:val="16"/>
              </w:rPr>
              <w:br/>
              <w:t>sviluppo tecnologico</w:t>
            </w:r>
            <w:r w:rsidR="00C91437">
              <w:rPr>
                <w:rFonts w:ascii="Verdana" w:eastAsia="Verdana" w:hAnsi="Verdana" w:cs="Verdana"/>
                <w:sz w:val="16"/>
                <w:szCs w:val="16"/>
              </w:rPr>
              <w:t>, a partire dalla conoscenza della storia delle idee e dei rapporti tra il</w:t>
            </w:r>
            <w:r w:rsidR="00C91437">
              <w:rPr>
                <w:rFonts w:ascii="Verdana" w:eastAsia="Verdana" w:hAnsi="Verdana" w:cs="Verdana"/>
                <w:sz w:val="16"/>
                <w:szCs w:val="16"/>
              </w:rPr>
              <w:br/>
              <w:t>pensiero scientifico, la riflessione filosofica e, più in generale, l’indagine di tipo umanistico;</w:t>
            </w:r>
          </w:p>
          <w:p w:rsidR="00831D6B" w:rsidRDefault="006F5156" w:rsidP="006F5156">
            <w:pPr>
              <w:pStyle w:val="LO-normal"/>
              <w:widowControl w:val="0"/>
              <w:rPr>
                <w:b/>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padroneggiare le procedure, i linguaggi specifici e i metodi di indagine delle scienze</w:t>
            </w:r>
            <w:r w:rsidR="00C91437">
              <w:rPr>
                <w:rFonts w:ascii="Verdana" w:eastAsia="Verdana" w:hAnsi="Verdana" w:cs="Verdana"/>
                <w:b/>
                <w:sz w:val="16"/>
                <w:szCs w:val="16"/>
              </w:rPr>
              <w:br/>
              <w:t>sperimentali;</w:t>
            </w:r>
          </w:p>
          <w:p w:rsidR="00831D6B" w:rsidRDefault="006F5156" w:rsidP="006F5156">
            <w:pPr>
              <w:pStyle w:val="LO-normal"/>
              <w:widowControl w:val="0"/>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strumenti di calcolo e di rappresentazione</w:t>
            </w:r>
            <w:r w:rsidR="00C91437">
              <w:rPr>
                <w:rFonts w:ascii="Verdana" w:eastAsia="Verdana" w:hAnsi="Verdana" w:cs="Verdana"/>
                <w:sz w:val="16"/>
                <w:szCs w:val="16"/>
              </w:rPr>
              <w:t xml:space="preserve"> per la modellizzazione e la risoluzione di</w:t>
            </w:r>
            <w:r w:rsidR="00C91437">
              <w:rPr>
                <w:rFonts w:ascii="Verdana" w:eastAsia="Verdana" w:hAnsi="Verdana" w:cs="Verdana"/>
                <w:sz w:val="16"/>
                <w:szCs w:val="16"/>
              </w:rPr>
              <w:br/>
              <w:t>problemi;</w:t>
            </w:r>
          </w:p>
          <w:p w:rsidR="00831D6B" w:rsidRDefault="006F5156" w:rsidP="006F5156">
            <w:pPr>
              <w:pStyle w:val="LO-normal"/>
              <w:widowControl w:val="0"/>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le strutture logiche, i modelli e i metodi della ricerca scientifica, e gli apporti dello</w:t>
            </w:r>
            <w:r>
              <w:rPr>
                <w:rFonts w:ascii="Verdana" w:eastAsia="Verdana" w:hAnsi="Verdana" w:cs="Verdana"/>
                <w:b/>
                <w:sz w:val="16"/>
                <w:szCs w:val="16"/>
              </w:rPr>
              <w:t xml:space="preserve"> </w:t>
            </w:r>
            <w:r w:rsidR="00C91437">
              <w:rPr>
                <w:rFonts w:ascii="Verdana" w:eastAsia="Verdana" w:hAnsi="Verdana" w:cs="Verdana"/>
                <w:b/>
                <w:sz w:val="16"/>
                <w:szCs w:val="16"/>
              </w:rPr>
              <w:t>sviluppo tecnologico, per individuare e risolvere problemi</w:t>
            </w:r>
            <w:r w:rsidR="00C91437">
              <w:rPr>
                <w:rFonts w:ascii="Verdana" w:eastAsia="Verdana" w:hAnsi="Verdana" w:cs="Verdana"/>
                <w:sz w:val="16"/>
                <w:szCs w:val="16"/>
              </w:rPr>
              <w:t xml:space="preserve"> di varia natura, anche in riferimento</w:t>
            </w:r>
            <w:r w:rsidR="00C91437">
              <w:rPr>
                <w:rFonts w:ascii="Verdana" w:eastAsia="Verdana" w:hAnsi="Verdana" w:cs="Verdana"/>
                <w:sz w:val="16"/>
                <w:szCs w:val="16"/>
              </w:rPr>
              <w:br/>
              <w:t>alla vita quotidiana;</w:t>
            </w:r>
          </w:p>
          <w:p w:rsidR="00831D6B" w:rsidRDefault="006F5156" w:rsidP="006F5156">
            <w:pPr>
              <w:pStyle w:val="LO-normal"/>
              <w:widowControl w:val="0"/>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i procedimenti argomentativi e dimostrativi della matematica,</w:t>
            </w:r>
            <w:r w:rsidR="00C91437">
              <w:rPr>
                <w:rFonts w:ascii="Verdana" w:eastAsia="Verdana" w:hAnsi="Verdana" w:cs="Verdana"/>
                <w:sz w:val="16"/>
                <w:szCs w:val="16"/>
              </w:rPr>
              <w:t xml:space="preserve"> padroneggiando anche</w:t>
            </w:r>
            <w:r w:rsidR="00C91437">
              <w:rPr>
                <w:rFonts w:ascii="Verdana" w:eastAsia="Verdana" w:hAnsi="Verdana" w:cs="Verdana"/>
                <w:sz w:val="16"/>
                <w:szCs w:val="16"/>
              </w:rPr>
              <w:br/>
              <w:t xml:space="preserve">gli strumenti </w:t>
            </w:r>
            <w:r w:rsidR="00C91437">
              <w:rPr>
                <w:rFonts w:ascii="Verdana" w:eastAsia="Verdana" w:hAnsi="Verdana" w:cs="Verdana"/>
                <w:i/>
                <w:sz w:val="16"/>
                <w:szCs w:val="16"/>
              </w:rPr>
              <w:t xml:space="preserve">del </w:t>
            </w:r>
            <w:proofErr w:type="spellStart"/>
            <w:r w:rsidR="00C91437">
              <w:rPr>
                <w:rFonts w:ascii="Verdana" w:eastAsia="Verdana" w:hAnsi="Verdana" w:cs="Verdana"/>
                <w:i/>
                <w:sz w:val="16"/>
                <w:szCs w:val="16"/>
              </w:rPr>
              <w:t>Problem</w:t>
            </w:r>
            <w:proofErr w:type="spellEnd"/>
            <w:r w:rsidR="00C91437">
              <w:rPr>
                <w:rFonts w:ascii="Verdana" w:eastAsia="Verdana" w:hAnsi="Verdana" w:cs="Verdana"/>
                <w:i/>
                <w:sz w:val="16"/>
                <w:szCs w:val="16"/>
              </w:rPr>
              <w:t xml:space="preserve"> </w:t>
            </w:r>
            <w:proofErr w:type="spellStart"/>
            <w:r w:rsidR="00C91437">
              <w:rPr>
                <w:rFonts w:ascii="Verdana" w:eastAsia="Verdana" w:hAnsi="Verdana" w:cs="Verdana"/>
                <w:i/>
                <w:sz w:val="16"/>
                <w:szCs w:val="16"/>
              </w:rPr>
              <w:t>Posing</w:t>
            </w:r>
            <w:proofErr w:type="spellEnd"/>
            <w:r w:rsidR="00C91437">
              <w:rPr>
                <w:rFonts w:ascii="Verdana" w:eastAsia="Verdana" w:hAnsi="Verdana" w:cs="Verdana"/>
                <w:i/>
                <w:sz w:val="16"/>
                <w:szCs w:val="16"/>
              </w:rPr>
              <w:t xml:space="preserve"> e </w:t>
            </w:r>
            <w:proofErr w:type="spellStart"/>
            <w:r w:rsidR="00C91437">
              <w:rPr>
                <w:rFonts w:ascii="Verdana" w:eastAsia="Verdana" w:hAnsi="Verdana" w:cs="Verdana"/>
                <w:i/>
                <w:sz w:val="16"/>
                <w:szCs w:val="16"/>
              </w:rPr>
              <w:t>Solving</w:t>
            </w:r>
            <w:proofErr w:type="spellEnd"/>
            <w:r w:rsidR="00C91437">
              <w:rPr>
                <w:rFonts w:ascii="Verdana" w:eastAsia="Verdana" w:hAnsi="Verdana" w:cs="Verdana"/>
                <w:sz w:val="16"/>
                <w:szCs w:val="16"/>
              </w:rPr>
              <w:t>.</w:t>
            </w:r>
          </w:p>
          <w:p w:rsidR="00831D6B" w:rsidRDefault="00831D6B">
            <w:pPr>
              <w:pStyle w:val="LO-normal"/>
              <w:widowControl w:val="0"/>
              <w:rPr>
                <w:rFonts w:ascii="Verdana" w:eastAsia="Verdana" w:hAnsi="Verdana" w:cs="Verdana"/>
                <w:b/>
                <w:sz w:val="16"/>
                <w:szCs w:val="16"/>
              </w:rPr>
            </w:pPr>
          </w:p>
        </w:tc>
        <w:tc>
          <w:tcPr>
            <w:tcW w:w="3394" w:type="dxa"/>
            <w:tcBorders>
              <w:top w:val="single" w:sz="8" w:space="0" w:color="000000"/>
              <w:left w:val="single" w:sz="8" w:space="0" w:color="000000"/>
              <w:bottom w:val="single" w:sz="8" w:space="0" w:color="000000"/>
              <w:right w:val="single" w:sz="8" w:space="0" w:color="000000"/>
            </w:tcBorders>
            <w:shd w:val="clear" w:color="auto" w:fill="auto"/>
          </w:tcPr>
          <w:p w:rsidR="00831D6B" w:rsidRDefault="006F5156" w:rsidP="006F5156">
            <w:pPr>
              <w:pStyle w:val="LO-normal"/>
              <w:widowControl w:val="0"/>
              <w:jc w:val="both"/>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criticamente strumenti informatici e telematici</w:t>
            </w:r>
            <w:r w:rsidR="00C91437">
              <w:rPr>
                <w:rFonts w:ascii="Verdana" w:eastAsia="Verdana" w:hAnsi="Verdana" w:cs="Verdana"/>
                <w:sz w:val="16"/>
                <w:szCs w:val="16"/>
              </w:rPr>
              <w:t xml:space="preserve"> per svolgere attività di studio e di</w:t>
            </w:r>
            <w:r w:rsidR="00C91437">
              <w:rPr>
                <w:rFonts w:ascii="Verdana" w:eastAsia="Verdana" w:hAnsi="Verdana" w:cs="Verdana"/>
                <w:sz w:val="16"/>
                <w:szCs w:val="16"/>
              </w:rPr>
              <w:br/>
              <w:t>approfondimento, per fare ricerca e per comunicare, in particolare in ambito scientifico e</w:t>
            </w:r>
            <w:r w:rsidR="00C91437">
              <w:rPr>
                <w:rFonts w:ascii="Verdana" w:eastAsia="Verdana" w:hAnsi="Verdana" w:cs="Verdana"/>
                <w:sz w:val="16"/>
                <w:szCs w:val="16"/>
              </w:rPr>
              <w:br/>
              <w:t>tecnologico;</w:t>
            </w:r>
          </w:p>
          <w:p w:rsidR="00831D6B" w:rsidRDefault="006F5156" w:rsidP="006F5156">
            <w:pPr>
              <w:pStyle w:val="LO-normal"/>
              <w:widowControl w:val="0"/>
              <w:jc w:val="both"/>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gli strumenti e le metodologie dell’informatica nell’analisi dei dati</w:t>
            </w:r>
            <w:r w:rsidR="00C91437">
              <w:rPr>
                <w:rFonts w:ascii="Verdana" w:eastAsia="Verdana" w:hAnsi="Verdana" w:cs="Verdana"/>
                <w:sz w:val="16"/>
                <w:szCs w:val="16"/>
              </w:rPr>
              <w:t>, nella</w:t>
            </w:r>
            <w:r w:rsidR="00C91437">
              <w:rPr>
                <w:rFonts w:ascii="Verdana" w:eastAsia="Verdana" w:hAnsi="Verdana" w:cs="Verdana"/>
                <w:sz w:val="16"/>
                <w:szCs w:val="16"/>
              </w:rPr>
              <w:br/>
              <w:t>formalizzazione e modellizzazione dei processi complessi e nell’individuazione di procedimenti</w:t>
            </w:r>
            <w:r w:rsidR="00C91437">
              <w:rPr>
                <w:rFonts w:ascii="Verdana" w:eastAsia="Verdana" w:hAnsi="Verdana" w:cs="Verdana"/>
                <w:sz w:val="16"/>
                <w:szCs w:val="16"/>
              </w:rPr>
              <w:br/>
              <w:t>risolutivi;</w:t>
            </w:r>
          </w:p>
          <w:p w:rsidR="00831D6B" w:rsidRDefault="006F5156" w:rsidP="006F5156">
            <w:pPr>
              <w:pStyle w:val="LO-normal"/>
              <w:widowControl w:val="0"/>
              <w:jc w:val="both"/>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le strutture logiche, i modelli e i metodi della ricerca scientifica, e gli apporti dello</w:t>
            </w:r>
            <w:r w:rsidR="00C91437">
              <w:rPr>
                <w:rFonts w:ascii="Verdana" w:eastAsia="Verdana" w:hAnsi="Verdana" w:cs="Verdana"/>
                <w:b/>
                <w:sz w:val="16"/>
                <w:szCs w:val="16"/>
              </w:rPr>
              <w:br/>
              <w:t>sviluppo tecnologico, per individuare e risolvere problemi</w:t>
            </w:r>
            <w:r w:rsidR="00C91437">
              <w:rPr>
                <w:rFonts w:ascii="Verdana" w:eastAsia="Verdana" w:hAnsi="Verdana" w:cs="Verdana"/>
                <w:sz w:val="16"/>
                <w:szCs w:val="16"/>
              </w:rPr>
              <w:t xml:space="preserve"> di varia natura, anche in riferimento</w:t>
            </w:r>
            <w:r w:rsidR="00C91437">
              <w:rPr>
                <w:rFonts w:ascii="Verdana" w:eastAsia="Verdana" w:hAnsi="Verdana" w:cs="Verdana"/>
                <w:sz w:val="16"/>
                <w:szCs w:val="16"/>
              </w:rPr>
              <w:br/>
              <w:t>alla vita quotidiana;</w:t>
            </w:r>
          </w:p>
          <w:p w:rsidR="00831D6B" w:rsidRDefault="006F5156" w:rsidP="006F5156">
            <w:pPr>
              <w:pStyle w:val="LO-normal"/>
              <w:widowControl w:val="0"/>
              <w:jc w:val="both"/>
              <w:rPr>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 xml:space="preserve">applicare consapevolmente concetti, principi e teorie scientifiche </w:t>
            </w:r>
            <w:r w:rsidR="00C91437">
              <w:rPr>
                <w:rFonts w:ascii="Verdana" w:eastAsia="Verdana" w:hAnsi="Verdana" w:cs="Verdana"/>
                <w:sz w:val="16"/>
                <w:szCs w:val="16"/>
              </w:rPr>
              <w:t>nelle attività laboratoriali e</w:t>
            </w:r>
            <w:r w:rsidR="00C91437">
              <w:rPr>
                <w:rFonts w:ascii="Verdana" w:eastAsia="Verdana" w:hAnsi="Verdana" w:cs="Verdana"/>
                <w:sz w:val="16"/>
                <w:szCs w:val="16"/>
              </w:rPr>
              <w:br/>
              <w:t>sperimentali, nello studio e nella ricerca scientifica, padroneggiando vari linguaggi (storico</w:t>
            </w:r>
            <w:r w:rsidR="00C91437">
              <w:rPr>
                <w:rFonts w:ascii="Verdana" w:eastAsia="Verdana" w:hAnsi="Verdana" w:cs="Verdana"/>
                <w:sz w:val="16"/>
                <w:szCs w:val="16"/>
              </w:rPr>
              <w:br/>
              <w:t>naturali, simbolici, matematici, logici, formali, artificiali);</w:t>
            </w:r>
          </w:p>
          <w:p w:rsidR="00831D6B" w:rsidRDefault="006F5156" w:rsidP="00B311D7">
            <w:pPr>
              <w:pStyle w:val="LO-normal"/>
              <w:widowControl w:val="0"/>
              <w:jc w:val="both"/>
              <w:rPr>
                <w:rFonts w:ascii="Verdana" w:eastAsia="Verdana" w:hAnsi="Verdana" w:cs="Verdana"/>
                <w:b/>
                <w:sz w:val="16"/>
                <w:szCs w:val="16"/>
              </w:rPr>
            </w:pPr>
            <w:r>
              <w:rPr>
                <w:rFonts w:ascii="Verdana" w:eastAsia="Verdana" w:hAnsi="Verdana" w:cs="Verdana"/>
                <w:b/>
                <w:sz w:val="16"/>
                <w:szCs w:val="16"/>
              </w:rPr>
              <w:t xml:space="preserve">. </w:t>
            </w:r>
            <w:r w:rsidR="00C91437">
              <w:rPr>
                <w:rFonts w:ascii="Verdana" w:eastAsia="Verdana" w:hAnsi="Verdana" w:cs="Verdana"/>
                <w:b/>
                <w:sz w:val="16"/>
                <w:szCs w:val="16"/>
              </w:rPr>
              <w:t>utilizzare i procedimenti argomentativi e dimostrativi della matematica</w:t>
            </w:r>
            <w:r w:rsidR="00C91437">
              <w:rPr>
                <w:rFonts w:ascii="Verdana" w:eastAsia="Verdana" w:hAnsi="Verdana" w:cs="Verdana"/>
                <w:sz w:val="16"/>
                <w:szCs w:val="16"/>
              </w:rPr>
              <w:t>, padroneggiando anche</w:t>
            </w:r>
            <w:r w:rsidR="00C91437">
              <w:rPr>
                <w:rFonts w:ascii="Verdana" w:eastAsia="Verdana" w:hAnsi="Verdana" w:cs="Verdana"/>
                <w:sz w:val="16"/>
                <w:szCs w:val="16"/>
              </w:rPr>
              <w:br/>
              <w:t xml:space="preserve">gli strumenti </w:t>
            </w:r>
            <w:r w:rsidR="00C91437">
              <w:rPr>
                <w:rFonts w:ascii="Verdana" w:eastAsia="Verdana" w:hAnsi="Verdana" w:cs="Verdana"/>
                <w:i/>
                <w:sz w:val="16"/>
                <w:szCs w:val="16"/>
              </w:rPr>
              <w:t xml:space="preserve">del </w:t>
            </w:r>
            <w:proofErr w:type="spellStart"/>
            <w:r w:rsidR="00C91437">
              <w:rPr>
                <w:rFonts w:ascii="Verdana" w:eastAsia="Verdana" w:hAnsi="Verdana" w:cs="Verdana"/>
                <w:i/>
                <w:sz w:val="16"/>
                <w:szCs w:val="16"/>
              </w:rPr>
              <w:t>Problem</w:t>
            </w:r>
            <w:proofErr w:type="spellEnd"/>
            <w:r w:rsidR="00C91437">
              <w:rPr>
                <w:rFonts w:ascii="Verdana" w:eastAsia="Verdana" w:hAnsi="Verdana" w:cs="Verdana"/>
                <w:i/>
                <w:sz w:val="16"/>
                <w:szCs w:val="16"/>
              </w:rPr>
              <w:t xml:space="preserve"> </w:t>
            </w:r>
            <w:proofErr w:type="spellStart"/>
            <w:r w:rsidR="00C91437">
              <w:rPr>
                <w:rFonts w:ascii="Verdana" w:eastAsia="Verdana" w:hAnsi="Verdana" w:cs="Verdana"/>
                <w:i/>
                <w:sz w:val="16"/>
                <w:szCs w:val="16"/>
              </w:rPr>
              <w:t>Posing</w:t>
            </w:r>
            <w:proofErr w:type="spellEnd"/>
            <w:r w:rsidR="00C91437">
              <w:rPr>
                <w:rFonts w:ascii="Verdana" w:eastAsia="Verdana" w:hAnsi="Verdana" w:cs="Verdana"/>
                <w:i/>
                <w:sz w:val="16"/>
                <w:szCs w:val="16"/>
              </w:rPr>
              <w:t xml:space="preserve"> e </w:t>
            </w:r>
            <w:proofErr w:type="spellStart"/>
            <w:r w:rsidR="00C91437">
              <w:rPr>
                <w:rFonts w:ascii="Verdana" w:eastAsia="Verdana" w:hAnsi="Verdana" w:cs="Verdana"/>
                <w:i/>
                <w:sz w:val="16"/>
                <w:szCs w:val="16"/>
              </w:rPr>
              <w:t>Solving</w:t>
            </w:r>
            <w:proofErr w:type="spellEnd"/>
            <w:r w:rsidR="00C91437">
              <w:rPr>
                <w:rFonts w:ascii="Verdana" w:eastAsia="Verdana" w:hAnsi="Verdana" w:cs="Verdana"/>
                <w:sz w:val="16"/>
                <w:szCs w:val="16"/>
              </w:rPr>
              <w:t>.</w:t>
            </w:r>
          </w:p>
        </w:tc>
      </w:tr>
    </w:tbl>
    <w:p w:rsidR="00831D6B" w:rsidRDefault="00C91437">
      <w:pPr>
        <w:pStyle w:val="LO-normal"/>
        <w:numPr>
          <w:ilvl w:val="0"/>
          <w:numId w:val="5"/>
        </w:numPr>
        <w:spacing w:line="276" w:lineRule="auto"/>
        <w:jc w:val="both"/>
        <w:rPr>
          <w:rFonts w:ascii="Verdana" w:eastAsia="Verdana" w:hAnsi="Verdana" w:cs="Verdana"/>
        </w:rPr>
      </w:pPr>
      <w:r>
        <w:rPr>
          <w:rFonts w:ascii="Verdana" w:eastAsia="Verdana" w:hAnsi="Verdana" w:cs="Verdana"/>
          <w:b/>
        </w:rPr>
        <w:t>MONITORAGGIO DEL PERCORSO FORMATIVO E DEL PROGETTO</w:t>
      </w:r>
    </w:p>
    <w:p w:rsidR="00831D6B" w:rsidRDefault="00831D6B">
      <w:pPr>
        <w:pStyle w:val="LO-normal"/>
        <w:widowControl w:val="0"/>
        <w:jc w:val="both"/>
        <w:rPr>
          <w:rFonts w:ascii="Verdana" w:eastAsia="Verdana" w:hAnsi="Verdana" w:cs="Verdana"/>
        </w:rPr>
      </w:pPr>
    </w:p>
    <w:tbl>
      <w:tblPr>
        <w:tblStyle w:val="TableNormal0"/>
        <w:tblW w:w="9778" w:type="dxa"/>
        <w:tblInd w:w="0" w:type="dxa"/>
        <w:tblLayout w:type="fixed"/>
        <w:tblCellMar>
          <w:left w:w="108" w:type="dxa"/>
          <w:right w:w="108" w:type="dxa"/>
        </w:tblCellMar>
        <w:tblLook w:val="0400"/>
      </w:tblPr>
      <w:tblGrid>
        <w:gridCol w:w="9778"/>
      </w:tblGrid>
      <w:tr w:rsidR="00831D6B">
        <w:tc>
          <w:tcPr>
            <w:tcW w:w="9778" w:type="dxa"/>
          </w:tcPr>
          <w:p w:rsidR="00831D6B" w:rsidRDefault="00C91437">
            <w:pPr>
              <w:pStyle w:val="LO-normal"/>
              <w:widowControl w:val="0"/>
              <w:jc w:val="both"/>
              <w:rPr>
                <w:rFonts w:ascii="Verdana" w:eastAsia="Verdana" w:hAnsi="Verdana" w:cs="Verdana"/>
              </w:rPr>
            </w:pPr>
            <w:r>
              <w:rPr>
                <w:rFonts w:ascii="Verdana" w:eastAsia="Verdana" w:hAnsi="Verdana" w:cs="Verdana"/>
              </w:rPr>
              <w:t>Le attività saranno monitorate dal tutor esterno in stretto raccordo con il tutor interno scolastico mediante l’utilizzo di apposite schede di lavoro (</w:t>
            </w:r>
            <w:r>
              <w:rPr>
                <w:rFonts w:ascii="Verdana" w:eastAsia="Verdana" w:hAnsi="Verdana" w:cs="Verdana"/>
                <w:b/>
              </w:rPr>
              <w:t>registro del tutor</w:t>
            </w:r>
            <w:r>
              <w:rPr>
                <w:rFonts w:ascii="Verdana" w:eastAsia="Verdana" w:hAnsi="Verdana" w:cs="Verdana"/>
              </w:rPr>
              <w:t>), al fine di preparare la documentazione necessaria per la valutazione finale dell’attività.</w:t>
            </w:r>
          </w:p>
          <w:p w:rsidR="00831D6B" w:rsidRDefault="00C91437">
            <w:pPr>
              <w:pStyle w:val="LO-normal"/>
              <w:widowControl w:val="0"/>
              <w:jc w:val="both"/>
              <w:rPr>
                <w:rFonts w:ascii="Verdana" w:eastAsia="Verdana" w:hAnsi="Verdana" w:cs="Verdana"/>
              </w:rPr>
            </w:pPr>
            <w:r>
              <w:rPr>
                <w:rFonts w:ascii="Verdana" w:eastAsia="Verdana" w:hAnsi="Verdana" w:cs="Verdana"/>
              </w:rPr>
              <w:t>Nel caso di scostamenti nella realizzazione dell’attività sia per la tempistica che per gli obiettivi formativi, il tutor aziendale ed il tutor scolastico adotteranno idonee e tempestive soluzioni per garantire l’esatto svolgimento dell’attività di PCTO come pianificata in sede di consiglio di classe.</w:t>
            </w:r>
          </w:p>
        </w:tc>
      </w:tr>
    </w:tbl>
    <w:p w:rsidR="00831D6B" w:rsidRDefault="00831D6B">
      <w:pPr>
        <w:pStyle w:val="LO-normal"/>
        <w:widowControl w:val="0"/>
        <w:jc w:val="both"/>
        <w:rPr>
          <w:rFonts w:ascii="Verdana" w:eastAsia="Verdana" w:hAnsi="Verdana" w:cs="Verdana"/>
        </w:rPr>
      </w:pPr>
    </w:p>
    <w:p w:rsidR="00831D6B" w:rsidRDefault="00831D6B">
      <w:pPr>
        <w:pStyle w:val="LO-normal"/>
        <w:widowControl w:val="0"/>
        <w:jc w:val="both"/>
        <w:rPr>
          <w:rFonts w:ascii="Verdana" w:eastAsia="Verdana" w:hAnsi="Verdana" w:cs="Verdana"/>
        </w:rPr>
      </w:pPr>
    </w:p>
    <w:p w:rsidR="00831D6B" w:rsidRDefault="00C91437">
      <w:pPr>
        <w:pStyle w:val="LO-normal"/>
        <w:numPr>
          <w:ilvl w:val="0"/>
          <w:numId w:val="5"/>
        </w:numPr>
        <w:spacing w:line="276" w:lineRule="auto"/>
        <w:jc w:val="both"/>
        <w:rPr>
          <w:rFonts w:ascii="Verdana" w:eastAsia="Verdana" w:hAnsi="Verdana" w:cs="Verdana"/>
        </w:rPr>
      </w:pPr>
      <w:r>
        <w:rPr>
          <w:rFonts w:ascii="Verdana" w:eastAsia="Verdana" w:hAnsi="Verdana" w:cs="Verdana"/>
          <w:b/>
        </w:rPr>
        <w:t xml:space="preserve">VALUTAZIONE DEL PERCORSO FORMATIVO </w:t>
      </w:r>
    </w:p>
    <w:p w:rsidR="00831D6B" w:rsidRDefault="00831D6B">
      <w:pPr>
        <w:pStyle w:val="LO-normal"/>
        <w:widowControl w:val="0"/>
        <w:jc w:val="both"/>
        <w:rPr>
          <w:rFonts w:ascii="Verdana" w:eastAsia="Verdana" w:hAnsi="Verdana" w:cs="Verdana"/>
        </w:rPr>
      </w:pPr>
    </w:p>
    <w:p w:rsidR="00831D6B" w:rsidRDefault="00C91437">
      <w:pPr>
        <w:pStyle w:val="LO-normal"/>
        <w:widowControl w:val="0"/>
        <w:jc w:val="both"/>
        <w:rPr>
          <w:rFonts w:ascii="Verdana" w:eastAsia="Verdana" w:hAnsi="Verdana" w:cs="Verdana"/>
        </w:rPr>
      </w:pPr>
      <w:r>
        <w:rPr>
          <w:rFonts w:ascii="Verdana" w:eastAsia="Verdana" w:hAnsi="Verdana" w:cs="Verdana"/>
        </w:rPr>
        <w:t>La valutazione sarà effettuata dal tutor esterno (nel registro del tutor) e dal tutor scolastico per l’accertamento del grado di conseguimento delle competenze in uscita, alla conclusione del percorso formativo dello stage. Il consiglio di classe provvederà all’accertamento delle competenze mediante la valutazione delle attività svolte dallo studente presso le strutture ospitanti, il documento di valutazione del tutor aziendale e del tutor scolastico, e mediante il parere espresso dal docente di riferimento per la disciplina caratterizzante il percorso.</w:t>
      </w:r>
    </w:p>
    <w:p w:rsidR="00541B5A" w:rsidRDefault="00541B5A">
      <w:pPr>
        <w:pStyle w:val="LO-normal"/>
        <w:widowControl w:val="0"/>
        <w:jc w:val="both"/>
        <w:rPr>
          <w:rFonts w:ascii="Verdana" w:eastAsia="Verdana" w:hAnsi="Verdana" w:cs="Verdana"/>
        </w:rPr>
      </w:pPr>
    </w:p>
    <w:p w:rsidR="00541B5A" w:rsidRDefault="00B311D7" w:rsidP="00B311D7">
      <w:pPr>
        <w:pStyle w:val="LO-normal"/>
        <w:widowControl w:val="0"/>
        <w:jc w:val="center"/>
        <w:rPr>
          <w:rFonts w:ascii="Verdana" w:eastAsia="Verdana" w:hAnsi="Verdana" w:cs="Verdana"/>
        </w:rPr>
      </w:pPr>
      <w:r>
        <w:rPr>
          <w:rFonts w:ascii="Verdana" w:eastAsia="Verdana" w:hAnsi="Verdana" w:cs="Verdana"/>
        </w:rPr>
        <w:t>***</w:t>
      </w:r>
    </w:p>
    <w:p w:rsidR="00831D6B" w:rsidRDefault="00831D6B">
      <w:pPr>
        <w:pStyle w:val="LO-normal"/>
        <w:spacing w:line="276" w:lineRule="auto"/>
        <w:rPr>
          <w:rFonts w:ascii="Verdana" w:eastAsia="Verdana" w:hAnsi="Verdana" w:cs="Verdana"/>
        </w:rPr>
      </w:pPr>
    </w:p>
    <w:p w:rsidR="00B54480" w:rsidRDefault="00B54480" w:rsidP="00B311D7">
      <w:pPr>
        <w:pStyle w:val="LO-normal"/>
        <w:spacing w:line="276" w:lineRule="auto"/>
        <w:ind w:left="3600"/>
        <w:rPr>
          <w:rFonts w:ascii="Verdana" w:eastAsia="Verdana" w:hAnsi="Verdana" w:cs="Verdana"/>
          <w:b/>
          <w:bCs/>
        </w:rPr>
      </w:pPr>
      <w:r>
        <w:rPr>
          <w:rFonts w:ascii="Verdana" w:eastAsia="Verdana" w:hAnsi="Verdana" w:cs="Verdana"/>
          <w:b/>
          <w:bCs/>
        </w:rPr>
        <w:t xml:space="preserve">PATTO FORMATIVO </w:t>
      </w:r>
    </w:p>
    <w:p w:rsidR="00541B5A" w:rsidRDefault="00541B5A" w:rsidP="00541B5A">
      <w:pPr>
        <w:pStyle w:val="LO-normal"/>
        <w:spacing w:line="276" w:lineRule="auto"/>
        <w:rPr>
          <w:rFonts w:ascii="Verdana" w:eastAsia="Verdana" w:hAnsi="Verdana" w:cs="Verdana"/>
          <w:b/>
          <w:bCs/>
        </w:rPr>
      </w:pPr>
    </w:p>
    <w:p w:rsidR="006F5156" w:rsidRPr="00B54480" w:rsidRDefault="006F5156" w:rsidP="00B54480">
      <w:pPr>
        <w:pStyle w:val="LO-normal"/>
        <w:spacing w:line="276" w:lineRule="auto"/>
        <w:rPr>
          <w:rFonts w:ascii="Verdana" w:eastAsia="Verdana" w:hAnsi="Verdana" w:cs="Verdana"/>
          <w:b/>
          <w:bCs/>
        </w:rPr>
      </w:pPr>
      <w:r w:rsidRPr="00B54480">
        <w:rPr>
          <w:rFonts w:ascii="Verdana" w:eastAsia="Verdana" w:hAnsi="Verdana" w:cs="Verdana"/>
          <w:b/>
          <w:bCs/>
        </w:rPr>
        <w:t>Lo studente e i genitori dichiarano</w:t>
      </w:r>
    </w:p>
    <w:p w:rsidR="006F5156" w:rsidRPr="006F5156" w:rsidRDefault="00B54480" w:rsidP="00B311D7">
      <w:pPr>
        <w:pStyle w:val="LO-normal"/>
        <w:jc w:val="both"/>
        <w:rPr>
          <w:rFonts w:ascii="Verdana" w:eastAsia="Verdana" w:hAnsi="Verdana" w:cs="Verdana"/>
        </w:rPr>
      </w:pPr>
      <w:r>
        <w:rPr>
          <w:rFonts w:ascii="Verdana" w:eastAsia="Verdana" w:hAnsi="Verdana" w:cs="Verdana"/>
        </w:rPr>
        <w:t xml:space="preserve">- </w:t>
      </w:r>
      <w:r w:rsidR="006F5156" w:rsidRPr="006F5156">
        <w:rPr>
          <w:rFonts w:ascii="Verdana" w:eastAsia="Verdana" w:hAnsi="Verdana" w:cs="Verdana"/>
        </w:rPr>
        <w:t>di essere a conoscenza che le attività che</w:t>
      </w:r>
      <w:r w:rsidR="006F5156">
        <w:rPr>
          <w:rFonts w:ascii="Verdana" w:eastAsia="Verdana" w:hAnsi="Verdana" w:cs="Verdana"/>
        </w:rPr>
        <w:t xml:space="preserve"> si</w:t>
      </w:r>
      <w:r w:rsidR="006F5156" w:rsidRPr="006F5156">
        <w:rPr>
          <w:rFonts w:ascii="Verdana" w:eastAsia="Verdana" w:hAnsi="Verdana" w:cs="Verdana"/>
        </w:rPr>
        <w:t xml:space="preserve"> andr</w:t>
      </w:r>
      <w:r w:rsidR="006F5156">
        <w:rPr>
          <w:rFonts w:ascii="Verdana" w:eastAsia="Verdana" w:hAnsi="Verdana" w:cs="Verdana"/>
        </w:rPr>
        <w:t>anno</w:t>
      </w:r>
      <w:r w:rsidR="006F5156" w:rsidRPr="006F5156">
        <w:rPr>
          <w:rFonts w:ascii="Verdana" w:eastAsia="Verdana" w:hAnsi="Verdana" w:cs="Verdana"/>
        </w:rPr>
        <w:t xml:space="preserve"> a svolgere costituiscono parte integrante del percorso formativo;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che la partecipazione al PCTO non comporta alcun legame diretto tra il/la sottoscritto/a e la struttura ospitante in questione e che ogni rapporto con la struttura ospitante stessa cesserà al termine di questo periodo;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delle norme comportamentali previste dal C.C.N.L., le norme antinfortunistiche e quelle in materia di privacy;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stato informato dal Tutor formativo esterno in merito ai rischi aziendali in materia di sicurezza sul lavoro, di cui al d.lgs. 81/08 e successive modificazioni;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consapevole che durante i periodi trascorsi nei PCTO è soggetto/a alle norme stabilite nel regolamento degli studenti dell’istituzione scolastica di appartenenza, nonché alle regole di comportamento, funzionali e organizzative della struttura ospitante;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che, nel caso si dovessero verificare episodi di particolare gravità, in accordo con la struttura ospitante si procederà in qualsiasi momento alla sospensione dell’esperienza di PCTO;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che nessun compenso o indennizzo di qualsiasi natura gli/le è dovuto in conseguenza della sua partecipazione al PCTO;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che l’esperienza di PCTO non comporta impegno di assunzione presente o futuro da parte della struttura ospitante;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di essere a conoscenza delle coperture assicurative sia per i trasferimenti alla sede di svolgimento delle attività di PCTO che per la permanenza nella struttura ospitante. </w:t>
      </w:r>
    </w:p>
    <w:p w:rsidR="006F5156" w:rsidRDefault="006F5156" w:rsidP="00B311D7">
      <w:pPr>
        <w:pStyle w:val="LO-normal"/>
        <w:spacing w:line="276" w:lineRule="auto"/>
        <w:jc w:val="both"/>
        <w:rPr>
          <w:rFonts w:ascii="Verdana" w:eastAsia="Verdana" w:hAnsi="Verdana" w:cs="Verdana"/>
        </w:rPr>
      </w:pPr>
    </w:p>
    <w:p w:rsidR="006F5156" w:rsidRDefault="006F5156" w:rsidP="00B311D7">
      <w:pPr>
        <w:pStyle w:val="LO-normal"/>
        <w:jc w:val="both"/>
        <w:rPr>
          <w:rFonts w:ascii="Verdana" w:eastAsia="Verdana" w:hAnsi="Verdana" w:cs="Verdana"/>
        </w:rPr>
      </w:pPr>
    </w:p>
    <w:p w:rsidR="006F5156" w:rsidRPr="006F5156" w:rsidRDefault="006F5156" w:rsidP="00B311D7">
      <w:pPr>
        <w:pStyle w:val="LO-normal"/>
        <w:jc w:val="both"/>
        <w:rPr>
          <w:rFonts w:ascii="Verdana" w:eastAsia="Verdana" w:hAnsi="Verdana" w:cs="Verdana"/>
          <w:b/>
          <w:bCs/>
        </w:rPr>
      </w:pPr>
      <w:r w:rsidRPr="006F5156">
        <w:rPr>
          <w:rFonts w:ascii="Verdana" w:eastAsia="Verdana" w:hAnsi="Verdana" w:cs="Verdana"/>
          <w:b/>
          <w:bCs/>
        </w:rPr>
        <w:t>Lo studente si impegna</w:t>
      </w:r>
    </w:p>
    <w:p w:rsidR="00B54480" w:rsidRDefault="006F5156" w:rsidP="00B311D7">
      <w:pPr>
        <w:pStyle w:val="LO-normal"/>
        <w:jc w:val="both"/>
        <w:rPr>
          <w:rFonts w:ascii="Verdana" w:eastAsia="Verdana" w:hAnsi="Verdana" w:cs="Verdana"/>
        </w:rPr>
      </w:pPr>
      <w:r w:rsidRPr="006F5156">
        <w:rPr>
          <w:rFonts w:ascii="Verdana" w:eastAsia="Verdana" w:hAnsi="Verdana" w:cs="Verdana"/>
        </w:rPr>
        <w:t>-</w:t>
      </w:r>
      <w:r w:rsidR="00B54480" w:rsidRPr="00B54480">
        <w:rPr>
          <w:rFonts w:ascii="Verdana" w:eastAsia="Verdana" w:hAnsi="Verdana" w:cs="Verdana"/>
        </w:rPr>
        <w:t xml:space="preserve"> </w:t>
      </w:r>
      <w:r w:rsidR="00B54480" w:rsidRPr="006F5156">
        <w:rPr>
          <w:rFonts w:ascii="Verdana" w:eastAsia="Verdana" w:hAnsi="Verdana" w:cs="Verdana"/>
        </w:rPr>
        <w:t xml:space="preserve">a rispettare rigorosamente gli orari stabiliti dalla struttura ospitante per lo svolgimento delle attività di PCTO; </w:t>
      </w:r>
    </w:p>
    <w:p w:rsidR="006F5156" w:rsidRPr="006F5156" w:rsidRDefault="00B54480" w:rsidP="00B311D7">
      <w:pPr>
        <w:pStyle w:val="LO-normal"/>
        <w:jc w:val="both"/>
        <w:rPr>
          <w:rFonts w:ascii="Verdana" w:eastAsia="Verdana" w:hAnsi="Verdana" w:cs="Verdana"/>
        </w:rPr>
      </w:pPr>
      <w:r>
        <w:rPr>
          <w:rFonts w:ascii="Verdana" w:eastAsia="Verdana" w:hAnsi="Verdana" w:cs="Verdana"/>
        </w:rPr>
        <w:t>- a</w:t>
      </w:r>
      <w:r w:rsidR="006F5156" w:rsidRPr="006F5156">
        <w:rPr>
          <w:rFonts w:ascii="Verdana" w:eastAsia="Verdana" w:hAnsi="Verdana" w:cs="Verdana"/>
        </w:rPr>
        <w:t xml:space="preserve"> seguire le indicazioni dei tutor e fare riferimento ad essi per qualsiasi esigenza o evenienza;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ad avvisare tempestivamente sia la struttura ospitante che l’istituzione scolastica se impossibilitato/a recarsi nel luogo del tirocinio;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 presentare idonea certificazione in caso di malattia;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 tenere un comportamento rispettoso nei riguardi di tutte le persone con le quali verrà a contatto presso la struttura ospitante;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 completare in tutte le sue parti, l'apposito registro di presenza presso la struttura ospitante;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lastRenderedPageBreak/>
        <w:t xml:space="preserve">- a comunicare tempestivamente e preventivamente al coordinatore del corso eventuali trasferte al di fuori della sede di svolgimento delle attività di PCTO per fiere, visite presso altre strutture del gruppo della struttura ospitante ecc.;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 raggiungere autonomamente la sede del soggetto ospitante in cui si svolgerà l’attività di PCTO; </w:t>
      </w:r>
    </w:p>
    <w:p w:rsidR="006F5156" w:rsidRPr="006F5156" w:rsidRDefault="006F5156" w:rsidP="00B311D7">
      <w:pPr>
        <w:pStyle w:val="LO-normal"/>
        <w:jc w:val="both"/>
        <w:rPr>
          <w:rFonts w:ascii="Verdana" w:eastAsia="Verdana" w:hAnsi="Verdana" w:cs="Verdana"/>
        </w:rPr>
      </w:pPr>
      <w:r w:rsidRPr="006F5156">
        <w:rPr>
          <w:rFonts w:ascii="Verdana" w:eastAsia="Verdana" w:hAnsi="Verdana" w:cs="Verdana"/>
        </w:rPr>
        <w:t xml:space="preserve">- ad adottare per tutta la durata delle attività di alternanza le norme comportamentali previste dal C.C.N.L., ad osservare gli orari e i regolamenti interni dell'azienda, le norme antinfortunistiche, sulla sicurezza e quelle in materia di privacy. </w:t>
      </w:r>
    </w:p>
    <w:p w:rsidR="006F5156" w:rsidRDefault="006F5156">
      <w:pPr>
        <w:pStyle w:val="LO-normal"/>
        <w:spacing w:line="276" w:lineRule="auto"/>
        <w:rPr>
          <w:rFonts w:ascii="Verdana" w:eastAsia="Verdana" w:hAnsi="Verdana" w:cs="Verdana"/>
        </w:rPr>
      </w:pPr>
    </w:p>
    <w:p w:rsidR="00831D6B" w:rsidRDefault="00831D6B">
      <w:pPr>
        <w:pStyle w:val="LO-normal"/>
        <w:spacing w:line="276" w:lineRule="auto"/>
        <w:ind w:left="360" w:hanging="720"/>
        <w:rPr>
          <w:rFonts w:ascii="Verdana" w:eastAsia="Verdana" w:hAnsi="Verdana" w:cs="Verdana"/>
          <w:b/>
          <w:sz w:val="16"/>
          <w:szCs w:val="16"/>
        </w:rPr>
      </w:pPr>
    </w:p>
    <w:tbl>
      <w:tblPr>
        <w:tblStyle w:val="TableNormal0"/>
        <w:tblW w:w="9778" w:type="dxa"/>
        <w:tblInd w:w="-108" w:type="dxa"/>
        <w:tblLayout w:type="fixed"/>
        <w:tblCellMar>
          <w:left w:w="108" w:type="dxa"/>
          <w:right w:w="108" w:type="dxa"/>
        </w:tblCellMar>
        <w:tblLook w:val="0000"/>
      </w:tblPr>
      <w:tblGrid>
        <w:gridCol w:w="4890"/>
        <w:gridCol w:w="4888"/>
      </w:tblGrid>
      <w:tr w:rsidR="00831D6B">
        <w:tc>
          <w:tcPr>
            <w:tcW w:w="4889" w:type="dxa"/>
            <w:tcBorders>
              <w:top w:val="single" w:sz="4" w:space="0" w:color="FFFFFF"/>
              <w:left w:val="single" w:sz="4" w:space="0" w:color="FFFFFF"/>
              <w:bottom w:val="single" w:sz="4" w:space="0" w:color="FFFFFF"/>
              <w:right w:val="single" w:sz="4" w:space="0" w:color="FFFFFF"/>
            </w:tcBorders>
          </w:tcPr>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Il Dirigente Scolastico/Il tutor interno</w:t>
            </w:r>
          </w:p>
          <w:p w:rsidR="00831D6B" w:rsidRDefault="00831D6B">
            <w:pPr>
              <w:pStyle w:val="LO-normal"/>
              <w:widowControl w:val="0"/>
              <w:jc w:val="center"/>
              <w:rPr>
                <w:rFonts w:ascii="Calibri" w:eastAsia="Calibri" w:hAnsi="Calibri" w:cs="Calibri"/>
                <w:sz w:val="22"/>
                <w:szCs w:val="22"/>
              </w:rPr>
            </w:pPr>
          </w:p>
          <w:p w:rsidR="00831D6B" w:rsidRDefault="00831D6B">
            <w:pPr>
              <w:pStyle w:val="LO-normal"/>
              <w:widowControl w:val="0"/>
              <w:jc w:val="center"/>
              <w:rPr>
                <w:rFonts w:ascii="Verdana" w:eastAsia="Verdana" w:hAnsi="Verdana" w:cs="Verdana"/>
              </w:rPr>
            </w:pPr>
          </w:p>
          <w:p w:rsidR="00831D6B" w:rsidRDefault="00831D6B">
            <w:pPr>
              <w:pStyle w:val="LO-normal"/>
              <w:widowControl w:val="0"/>
              <w:jc w:val="center"/>
              <w:rPr>
                <w:rFonts w:ascii="Verdana" w:eastAsia="Verdana" w:hAnsi="Verdana" w:cs="Verdana"/>
              </w:rPr>
            </w:pPr>
          </w:p>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_____________________</w:t>
            </w:r>
          </w:p>
          <w:p w:rsidR="00831D6B" w:rsidRDefault="00831D6B">
            <w:pPr>
              <w:pStyle w:val="LO-normal"/>
              <w:widowControl w:val="0"/>
              <w:rPr>
                <w:rFonts w:ascii="Verdana" w:eastAsia="Verdana" w:hAnsi="Verdana" w:cs="Verdana"/>
              </w:rPr>
            </w:pPr>
          </w:p>
        </w:tc>
        <w:tc>
          <w:tcPr>
            <w:tcW w:w="4888" w:type="dxa"/>
            <w:tcBorders>
              <w:top w:val="single" w:sz="4" w:space="0" w:color="FFFFFF"/>
              <w:left w:val="single" w:sz="4" w:space="0" w:color="FFFFFF"/>
              <w:bottom w:val="single" w:sz="4" w:space="0" w:color="FFFFFF"/>
              <w:right w:val="single" w:sz="4" w:space="0" w:color="FFFFFF"/>
            </w:tcBorders>
          </w:tcPr>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Il Responsabile del Soggetto ospitante/Il tutor esterno</w:t>
            </w:r>
          </w:p>
          <w:p w:rsidR="00831D6B" w:rsidRDefault="00831D6B">
            <w:pPr>
              <w:pStyle w:val="LO-normal"/>
              <w:widowControl w:val="0"/>
              <w:rPr>
                <w:rFonts w:ascii="Verdana" w:eastAsia="Verdana" w:hAnsi="Verdana" w:cs="Verdana"/>
              </w:rPr>
            </w:pPr>
          </w:p>
          <w:p w:rsidR="00831D6B" w:rsidRDefault="00831D6B">
            <w:pPr>
              <w:pStyle w:val="LO-normal"/>
              <w:widowControl w:val="0"/>
              <w:rPr>
                <w:rFonts w:ascii="Verdana" w:eastAsia="Verdana" w:hAnsi="Verdana" w:cs="Verdana"/>
              </w:rPr>
            </w:pPr>
          </w:p>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______________________________</w:t>
            </w:r>
          </w:p>
          <w:p w:rsidR="00831D6B" w:rsidRDefault="00831D6B">
            <w:pPr>
              <w:pStyle w:val="LO-normal"/>
              <w:widowControl w:val="0"/>
              <w:jc w:val="center"/>
              <w:rPr>
                <w:rFonts w:ascii="Verdana" w:eastAsia="Verdana" w:hAnsi="Verdana" w:cs="Verdana"/>
              </w:rPr>
            </w:pPr>
          </w:p>
        </w:tc>
      </w:tr>
      <w:tr w:rsidR="00831D6B">
        <w:tc>
          <w:tcPr>
            <w:tcW w:w="4889" w:type="dxa"/>
            <w:tcBorders>
              <w:top w:val="single" w:sz="4" w:space="0" w:color="FFFFFF"/>
              <w:left w:val="single" w:sz="4" w:space="0" w:color="FFFFFF"/>
              <w:bottom w:val="single" w:sz="4" w:space="0" w:color="FFFFFF"/>
              <w:right w:val="single" w:sz="4" w:space="0" w:color="FFFFFF"/>
            </w:tcBorders>
          </w:tcPr>
          <w:p w:rsidR="00831D6B" w:rsidRDefault="00831D6B">
            <w:pPr>
              <w:pStyle w:val="LO-normal"/>
              <w:widowControl w:val="0"/>
              <w:jc w:val="center"/>
              <w:rPr>
                <w:rFonts w:ascii="Verdana" w:eastAsia="Verdana" w:hAnsi="Verdana" w:cs="Verdana"/>
              </w:rPr>
            </w:pPr>
          </w:p>
        </w:tc>
        <w:tc>
          <w:tcPr>
            <w:tcW w:w="4888" w:type="dxa"/>
            <w:tcBorders>
              <w:top w:val="single" w:sz="4" w:space="0" w:color="FFFFFF"/>
              <w:left w:val="single" w:sz="4" w:space="0" w:color="FFFFFF"/>
              <w:bottom w:val="single" w:sz="4" w:space="0" w:color="FFFFFF"/>
              <w:right w:val="single" w:sz="4" w:space="0" w:color="FFFFFF"/>
            </w:tcBorders>
          </w:tcPr>
          <w:p w:rsidR="00831D6B" w:rsidRDefault="00831D6B">
            <w:pPr>
              <w:pStyle w:val="LO-normal"/>
              <w:widowControl w:val="0"/>
              <w:jc w:val="center"/>
              <w:rPr>
                <w:rFonts w:ascii="Verdana" w:eastAsia="Verdana" w:hAnsi="Verdana" w:cs="Verdana"/>
              </w:rPr>
            </w:pPr>
          </w:p>
        </w:tc>
      </w:tr>
    </w:tbl>
    <w:p w:rsidR="00831D6B" w:rsidRDefault="00C91437">
      <w:pPr>
        <w:pStyle w:val="LO-normal"/>
        <w:rPr>
          <w:rFonts w:ascii="Verdana" w:eastAsia="Verdana" w:hAnsi="Verdana" w:cs="Verdana"/>
        </w:rPr>
      </w:pPr>
      <w:r>
        <w:rPr>
          <w:rFonts w:ascii="Verdana" w:eastAsia="Verdana" w:hAnsi="Verdana" w:cs="Verdana"/>
        </w:rPr>
        <w:t>Per presa visione</w:t>
      </w:r>
    </w:p>
    <w:p w:rsidR="00831D6B" w:rsidRDefault="00831D6B">
      <w:pPr>
        <w:pStyle w:val="LO-normal"/>
        <w:rPr>
          <w:rFonts w:ascii="Verdana" w:eastAsia="Verdana" w:hAnsi="Verdana" w:cs="Verdana"/>
        </w:rPr>
      </w:pPr>
    </w:p>
    <w:tbl>
      <w:tblPr>
        <w:tblStyle w:val="TableNormal0"/>
        <w:tblW w:w="9778" w:type="dxa"/>
        <w:tblInd w:w="-108" w:type="dxa"/>
        <w:tblLayout w:type="fixed"/>
        <w:tblCellMar>
          <w:left w:w="108" w:type="dxa"/>
          <w:right w:w="108" w:type="dxa"/>
        </w:tblCellMar>
        <w:tblLook w:val="0000"/>
      </w:tblPr>
      <w:tblGrid>
        <w:gridCol w:w="4890"/>
        <w:gridCol w:w="4888"/>
      </w:tblGrid>
      <w:tr w:rsidR="00831D6B">
        <w:tc>
          <w:tcPr>
            <w:tcW w:w="4889" w:type="dxa"/>
            <w:tcBorders>
              <w:top w:val="single" w:sz="4" w:space="0" w:color="FFFFFF"/>
              <w:left w:val="single" w:sz="4" w:space="0" w:color="FFFFFF"/>
              <w:bottom w:val="single" w:sz="4" w:space="0" w:color="FFFFFF"/>
              <w:right w:val="single" w:sz="4" w:space="0" w:color="FFFFFF"/>
            </w:tcBorders>
          </w:tcPr>
          <w:p w:rsidR="00831D6B" w:rsidRDefault="00C91437">
            <w:pPr>
              <w:pStyle w:val="LO-normal"/>
              <w:widowControl w:val="0"/>
              <w:spacing w:line="276" w:lineRule="auto"/>
              <w:jc w:val="center"/>
              <w:rPr>
                <w:rFonts w:ascii="Verdana" w:eastAsia="Verdana" w:hAnsi="Verdana" w:cs="Verdana"/>
              </w:rPr>
            </w:pPr>
            <w:r>
              <w:rPr>
                <w:rFonts w:ascii="Verdana" w:eastAsia="Verdana" w:hAnsi="Verdana" w:cs="Verdana"/>
              </w:rPr>
              <w:t>Lo studente</w:t>
            </w:r>
          </w:p>
          <w:p w:rsidR="00831D6B" w:rsidRDefault="00831D6B">
            <w:pPr>
              <w:pStyle w:val="LO-normal"/>
              <w:widowControl w:val="0"/>
              <w:jc w:val="center"/>
              <w:rPr>
                <w:rFonts w:ascii="Verdana" w:eastAsia="Verdana" w:hAnsi="Verdana" w:cs="Verdana"/>
              </w:rPr>
            </w:pPr>
          </w:p>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_____________________</w:t>
            </w:r>
          </w:p>
          <w:p w:rsidR="00831D6B" w:rsidRDefault="00831D6B">
            <w:pPr>
              <w:pStyle w:val="LO-normal"/>
              <w:widowControl w:val="0"/>
              <w:jc w:val="center"/>
              <w:rPr>
                <w:rFonts w:ascii="Verdana" w:eastAsia="Verdana" w:hAnsi="Verdana" w:cs="Verdana"/>
              </w:rPr>
            </w:pPr>
          </w:p>
          <w:p w:rsidR="00831D6B" w:rsidRDefault="00831D6B">
            <w:pPr>
              <w:pStyle w:val="LO-normal"/>
              <w:widowControl w:val="0"/>
              <w:jc w:val="center"/>
              <w:rPr>
                <w:rFonts w:ascii="Verdana" w:eastAsia="Verdana" w:hAnsi="Verdana" w:cs="Verdana"/>
              </w:rPr>
            </w:pPr>
          </w:p>
        </w:tc>
        <w:tc>
          <w:tcPr>
            <w:tcW w:w="4888" w:type="dxa"/>
            <w:tcBorders>
              <w:top w:val="single" w:sz="4" w:space="0" w:color="FFFFFF"/>
              <w:left w:val="single" w:sz="4" w:space="0" w:color="FFFFFF"/>
              <w:bottom w:val="single" w:sz="4" w:space="0" w:color="FFFFFF"/>
              <w:right w:val="single" w:sz="4" w:space="0" w:color="FFFFFF"/>
            </w:tcBorders>
          </w:tcPr>
          <w:p w:rsidR="00831D6B" w:rsidRDefault="00C91437">
            <w:pPr>
              <w:pStyle w:val="LO-normal"/>
              <w:widowControl w:val="0"/>
              <w:jc w:val="center"/>
              <w:rPr>
                <w:rFonts w:ascii="Verdana" w:eastAsia="Verdana" w:hAnsi="Verdana" w:cs="Verdana"/>
              </w:rPr>
            </w:pPr>
            <w:r>
              <w:rPr>
                <w:rFonts w:ascii="Verdana" w:eastAsia="Verdana" w:hAnsi="Verdana" w:cs="Verdana"/>
              </w:rPr>
              <w:t xml:space="preserve">L’Esercente la responsabilità genitoriale </w:t>
            </w:r>
          </w:p>
          <w:p w:rsidR="00831D6B" w:rsidRDefault="00831D6B">
            <w:pPr>
              <w:pStyle w:val="LO-normal"/>
              <w:widowControl w:val="0"/>
              <w:jc w:val="center"/>
              <w:rPr>
                <w:rFonts w:ascii="Verdana" w:eastAsia="Verdana" w:hAnsi="Verdana" w:cs="Verdana"/>
              </w:rPr>
            </w:pPr>
          </w:p>
          <w:p w:rsidR="00831D6B" w:rsidRDefault="00C91437">
            <w:pPr>
              <w:pStyle w:val="LO-normal"/>
              <w:widowControl w:val="0"/>
              <w:jc w:val="center"/>
              <w:rPr>
                <w:rFonts w:ascii="Calibri" w:eastAsia="Calibri" w:hAnsi="Calibri" w:cs="Calibri"/>
                <w:sz w:val="22"/>
                <w:szCs w:val="22"/>
              </w:rPr>
            </w:pPr>
            <w:r>
              <w:rPr>
                <w:rFonts w:ascii="Verdana" w:eastAsia="Verdana" w:hAnsi="Verdana" w:cs="Verdana"/>
              </w:rPr>
              <w:t>___________________________</w:t>
            </w:r>
          </w:p>
          <w:p w:rsidR="00831D6B" w:rsidRDefault="00831D6B">
            <w:pPr>
              <w:pStyle w:val="LO-normal"/>
              <w:widowControl w:val="0"/>
              <w:jc w:val="center"/>
              <w:rPr>
                <w:rFonts w:ascii="Verdana" w:eastAsia="Verdana" w:hAnsi="Verdana" w:cs="Verdana"/>
              </w:rPr>
            </w:pPr>
          </w:p>
          <w:p w:rsidR="00831D6B" w:rsidRDefault="00831D6B">
            <w:pPr>
              <w:pStyle w:val="LO-normal"/>
              <w:widowControl w:val="0"/>
              <w:jc w:val="center"/>
              <w:rPr>
                <w:rFonts w:ascii="Verdana" w:eastAsia="Verdana" w:hAnsi="Verdana" w:cs="Verdana"/>
              </w:rPr>
            </w:pPr>
          </w:p>
        </w:tc>
      </w:tr>
    </w:tbl>
    <w:p w:rsidR="00831D6B" w:rsidRDefault="00C91437">
      <w:pPr>
        <w:pStyle w:val="LO-normal"/>
        <w:spacing w:line="276" w:lineRule="auto"/>
        <w:rPr>
          <w:rFonts w:ascii="Calibri" w:eastAsia="Calibri" w:hAnsi="Calibri" w:cs="Calibri"/>
          <w:sz w:val="22"/>
          <w:szCs w:val="22"/>
        </w:rPr>
      </w:pPr>
      <w:r>
        <w:rPr>
          <w:rFonts w:ascii="Verdana" w:eastAsia="Verdana" w:hAnsi="Verdana" w:cs="Verdana"/>
        </w:rPr>
        <w:t>Data _________________</w:t>
      </w:r>
    </w:p>
    <w:p w:rsidR="00831D6B" w:rsidRDefault="00C91437">
      <w:pPr>
        <w:pStyle w:val="LO-normal"/>
        <w:spacing w:line="276" w:lineRule="auto"/>
        <w:jc w:val="both"/>
        <w:rPr>
          <w:rFonts w:ascii="Verdana" w:eastAsia="Verdana" w:hAnsi="Verdana" w:cs="Verdana"/>
          <w:sz w:val="18"/>
          <w:szCs w:val="18"/>
        </w:rPr>
      </w:pPr>
      <w:r>
        <w:rPr>
          <w:rFonts w:ascii="Verdana" w:eastAsia="Verdana" w:hAnsi="Verdana" w:cs="Verdana"/>
          <w:i/>
          <w:sz w:val="16"/>
          <w:szCs w:val="16"/>
        </w:rPr>
        <w:t>Il trattamento dei dati personali presenti in questo documento verrà effettuato secondo le disposizioni del Decreto legislativo 30 giugno 2003,  n. 196 “Codice in materia di protezione dei dati personali” e successive modifiche.</w:t>
      </w:r>
    </w:p>
    <w:p w:rsidR="00831D6B" w:rsidRDefault="00831D6B">
      <w:pPr>
        <w:pStyle w:val="LO-normal"/>
        <w:rPr>
          <w:rFonts w:ascii="Palatino Linotype" w:eastAsia="Palatino Linotype" w:hAnsi="Palatino Linotype" w:cs="Palatino Linotype"/>
          <w:color w:val="000000"/>
          <w:sz w:val="24"/>
          <w:szCs w:val="24"/>
        </w:rPr>
      </w:pPr>
    </w:p>
    <w:sectPr w:rsidR="00831D6B" w:rsidSect="00541B5A">
      <w:footerReference w:type="default" r:id="rId10"/>
      <w:pgSz w:w="11906" w:h="16838"/>
      <w:pgMar w:top="1417" w:right="1134" w:bottom="1134" w:left="1134" w:header="0" w:footer="0" w:gutter="0"/>
      <w:pgNumType w:start="1"/>
      <w:cols w:space="720"/>
      <w:formProt w:val="0"/>
      <w:docGrid w:linePitch="326"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34" w:rsidRDefault="002F0334" w:rsidP="00B311D7">
      <w:pPr>
        <w:spacing w:line="240" w:lineRule="auto"/>
      </w:pPr>
      <w:r>
        <w:separator/>
      </w:r>
    </w:p>
  </w:endnote>
  <w:endnote w:type="continuationSeparator" w:id="0">
    <w:p w:rsidR="002F0334" w:rsidRDefault="002F0334" w:rsidP="00B31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07094"/>
      <w:docPartObj>
        <w:docPartGallery w:val="Page Numbers (Bottom of Page)"/>
        <w:docPartUnique/>
      </w:docPartObj>
    </w:sdtPr>
    <w:sdtContent>
      <w:p w:rsidR="00B311D7" w:rsidRDefault="009E7FC1">
        <w:pPr>
          <w:pStyle w:val="Pidipagina"/>
          <w:jc w:val="center"/>
        </w:pPr>
        <w:fldSimple w:instr=" PAGE   \* MERGEFORMAT ">
          <w:r w:rsidR="002112A3">
            <w:rPr>
              <w:noProof/>
            </w:rPr>
            <w:t>2</w:t>
          </w:r>
        </w:fldSimple>
      </w:p>
    </w:sdtContent>
  </w:sdt>
  <w:p w:rsidR="00B311D7" w:rsidRDefault="00B311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34" w:rsidRDefault="002F0334" w:rsidP="00B311D7">
      <w:pPr>
        <w:spacing w:line="240" w:lineRule="auto"/>
      </w:pPr>
      <w:r>
        <w:separator/>
      </w:r>
    </w:p>
  </w:footnote>
  <w:footnote w:type="continuationSeparator" w:id="0">
    <w:p w:rsidR="002F0334" w:rsidRDefault="002F0334" w:rsidP="00B311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F3F"/>
    <w:multiLevelType w:val="multilevel"/>
    <w:tmpl w:val="94BC6454"/>
    <w:lvl w:ilvl="0">
      <w:start w:val="1"/>
      <w:numFmt w:val="decimal"/>
      <w:lvlText w:val="%1."/>
      <w:lvlJc w:val="left"/>
      <w:pPr>
        <w:tabs>
          <w:tab w:val="num" w:pos="0"/>
        </w:tabs>
        <w:ind w:left="0" w:firstLine="0"/>
      </w:pPr>
      <w:rPr>
        <w:b/>
        <w:position w:val="0"/>
        <w:sz w:val="20"/>
        <w:vertAlign w:val="baseline"/>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506772D"/>
    <w:multiLevelType w:val="multilevel"/>
    <w:tmpl w:val="9ABA516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0BF310E6"/>
    <w:multiLevelType w:val="hybridMultilevel"/>
    <w:tmpl w:val="32C4F094"/>
    <w:lvl w:ilvl="0" w:tplc="76C4B026">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D4024"/>
    <w:multiLevelType w:val="multilevel"/>
    <w:tmpl w:val="EB0233C2"/>
    <w:lvl w:ilvl="0">
      <w:start w:val="1"/>
      <w:numFmt w:val="lowerLetter"/>
      <w:lvlText w:val="%1."/>
      <w:lvlJc w:val="left"/>
      <w:pPr>
        <w:tabs>
          <w:tab w:val="num" w:pos="0"/>
        </w:tabs>
        <w:ind w:left="0" w:firstLine="0"/>
      </w:pPr>
      <w:rPr>
        <w:b w:val="0"/>
        <w:i/>
        <w:position w:val="0"/>
        <w:sz w:val="20"/>
        <w:szCs w:val="20"/>
        <w:vertAlign w:val="baseline"/>
      </w:rPr>
    </w:lvl>
    <w:lvl w:ilvl="1">
      <w:start w:val="1"/>
      <w:numFmt w:val="bullet"/>
      <w:lvlText w:val="●"/>
      <w:lvlJc w:val="left"/>
      <w:pPr>
        <w:tabs>
          <w:tab w:val="num" w:pos="0"/>
        </w:tabs>
        <w:ind w:left="0" w:firstLine="0"/>
      </w:pPr>
      <w:rPr>
        <w:rFonts w:ascii="Noto Sans Symbols" w:hAnsi="Noto Sans Symbols" w:cs="Noto Sans Symbols" w:hint="default"/>
      </w:rPr>
    </w:lvl>
    <w:lvl w:ilvl="2">
      <w:start w:val="1"/>
      <w:numFmt w:val="lowerRoman"/>
      <w:lvlText w:val="%1.●.%3."/>
      <w:lvlJc w:val="right"/>
      <w:pPr>
        <w:tabs>
          <w:tab w:val="num" w:pos="0"/>
        </w:tabs>
        <w:ind w:left="0" w:firstLine="0"/>
      </w:pPr>
    </w:lvl>
    <w:lvl w:ilvl="3">
      <w:start w:val="1"/>
      <w:numFmt w:val="decimal"/>
      <w:lvlText w:val="%1.●.%3.%4."/>
      <w:lvlJc w:val="left"/>
      <w:pPr>
        <w:tabs>
          <w:tab w:val="num" w:pos="0"/>
        </w:tabs>
        <w:ind w:left="0" w:firstLine="0"/>
      </w:pPr>
    </w:lvl>
    <w:lvl w:ilvl="4">
      <w:start w:val="1"/>
      <w:numFmt w:val="lowerLetter"/>
      <w:lvlText w:val="%1.●.%3.%4.%5."/>
      <w:lvlJc w:val="left"/>
      <w:pPr>
        <w:tabs>
          <w:tab w:val="num" w:pos="0"/>
        </w:tabs>
        <w:ind w:left="0" w:firstLine="0"/>
      </w:pPr>
    </w:lvl>
    <w:lvl w:ilvl="5">
      <w:start w:val="1"/>
      <w:numFmt w:val="lowerRoman"/>
      <w:lvlText w:val="%1.●.%3.%4.%5.%6."/>
      <w:lvlJc w:val="right"/>
      <w:pPr>
        <w:tabs>
          <w:tab w:val="num" w:pos="0"/>
        </w:tabs>
        <w:ind w:left="0" w:firstLine="0"/>
      </w:pPr>
    </w:lvl>
    <w:lvl w:ilvl="6">
      <w:start w:val="1"/>
      <w:numFmt w:val="decimal"/>
      <w:lvlText w:val="%1.●.%3.%4.%5.%6.%7."/>
      <w:lvlJc w:val="left"/>
      <w:pPr>
        <w:tabs>
          <w:tab w:val="num" w:pos="0"/>
        </w:tabs>
        <w:ind w:left="0" w:firstLine="0"/>
      </w:pPr>
    </w:lvl>
    <w:lvl w:ilvl="7">
      <w:start w:val="1"/>
      <w:numFmt w:val="lowerLetter"/>
      <w:lvlText w:val="%1.●.%3.%4.%5.%6.%7.%8."/>
      <w:lvlJc w:val="left"/>
      <w:pPr>
        <w:tabs>
          <w:tab w:val="num" w:pos="0"/>
        </w:tabs>
        <w:ind w:left="0" w:firstLine="0"/>
      </w:pPr>
    </w:lvl>
    <w:lvl w:ilvl="8">
      <w:start w:val="1"/>
      <w:numFmt w:val="lowerRoman"/>
      <w:lvlText w:val="%1.●.%3.%4.%5.%6.%7.%8.%9."/>
      <w:lvlJc w:val="right"/>
      <w:pPr>
        <w:tabs>
          <w:tab w:val="num" w:pos="0"/>
        </w:tabs>
        <w:ind w:left="0" w:firstLine="0"/>
      </w:pPr>
    </w:lvl>
  </w:abstractNum>
  <w:abstractNum w:abstractNumId="4">
    <w:nsid w:val="296E1A8D"/>
    <w:multiLevelType w:val="multilevel"/>
    <w:tmpl w:val="8B246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2C7489D"/>
    <w:multiLevelType w:val="multilevel"/>
    <w:tmpl w:val="D47E63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4CF35A59"/>
    <w:multiLevelType w:val="multilevel"/>
    <w:tmpl w:val="A7A01AE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5F587933"/>
    <w:multiLevelType w:val="hybridMultilevel"/>
    <w:tmpl w:val="24C2769C"/>
    <w:lvl w:ilvl="0" w:tplc="BFE8E308">
      <w:numFmt w:val="bullet"/>
      <w:lvlText w:val="-"/>
      <w:lvlJc w:val="left"/>
      <w:pPr>
        <w:ind w:left="720" w:hanging="360"/>
      </w:pPr>
      <w:rPr>
        <w:rFonts w:ascii="Verdana" w:eastAsia="Verdana" w:hAnsi="Verdana" w:cs="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BE14D8"/>
    <w:multiLevelType w:val="multilevel"/>
    <w:tmpl w:val="C3C262E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8"/>
  </w:num>
  <w:num w:numId="2">
    <w:abstractNumId w:val="1"/>
  </w:num>
  <w:num w:numId="3">
    <w:abstractNumId w:val="6"/>
  </w:num>
  <w:num w:numId="4">
    <w:abstractNumId w:val="3"/>
  </w:num>
  <w:num w:numId="5">
    <w:abstractNumId w:val="0"/>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831D6B"/>
    <w:rsid w:val="000E72F8"/>
    <w:rsid w:val="002112A3"/>
    <w:rsid w:val="002C3AF4"/>
    <w:rsid w:val="002F0334"/>
    <w:rsid w:val="00383DD9"/>
    <w:rsid w:val="00541B5A"/>
    <w:rsid w:val="006F5156"/>
    <w:rsid w:val="00831D6B"/>
    <w:rsid w:val="009E7FC1"/>
    <w:rsid w:val="00B311D7"/>
    <w:rsid w:val="00B54480"/>
    <w:rsid w:val="00BB6BB1"/>
    <w:rsid w:val="00BD0E7F"/>
    <w:rsid w:val="00BD7F32"/>
    <w:rsid w:val="00C71019"/>
    <w:rsid w:val="00C86465"/>
    <w:rsid w:val="00C91437"/>
    <w:rsid w:val="00C96144"/>
    <w:rsid w:val="00D908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DD9"/>
    <w:pPr>
      <w:spacing w:line="1" w:lineRule="atLeast"/>
      <w:textAlignment w:val="top"/>
      <w:outlineLvl w:val="0"/>
    </w:pPr>
    <w:rPr>
      <w:rFonts w:ascii="Palatino Linotype" w:hAnsi="Palatino Linotype" w:cs="Palatino Linotype"/>
      <w:sz w:val="24"/>
      <w:szCs w:val="24"/>
      <w:lang w:eastAsia="it-IT" w:bidi="ar-SA"/>
    </w:rPr>
  </w:style>
  <w:style w:type="paragraph" w:styleId="Titolo1">
    <w:name w:val="heading 1"/>
    <w:basedOn w:val="LO-normal"/>
    <w:next w:val="LO-normal"/>
    <w:uiPriority w:val="9"/>
    <w:qFormat/>
    <w:rsid w:val="00383DD9"/>
    <w:pPr>
      <w:keepNext/>
      <w:keepLines/>
      <w:spacing w:before="480" w:after="120"/>
      <w:outlineLvl w:val="0"/>
    </w:pPr>
    <w:rPr>
      <w:b/>
      <w:sz w:val="48"/>
      <w:szCs w:val="48"/>
    </w:rPr>
  </w:style>
  <w:style w:type="paragraph" w:styleId="Titolo2">
    <w:name w:val="heading 2"/>
    <w:basedOn w:val="LO-normal"/>
    <w:next w:val="LO-normal"/>
    <w:uiPriority w:val="9"/>
    <w:semiHidden/>
    <w:unhideWhenUsed/>
    <w:qFormat/>
    <w:rsid w:val="00383DD9"/>
    <w:pPr>
      <w:keepNext/>
      <w:keepLines/>
      <w:spacing w:before="360" w:after="80"/>
      <w:outlineLvl w:val="1"/>
    </w:pPr>
    <w:rPr>
      <w:b/>
      <w:sz w:val="36"/>
      <w:szCs w:val="36"/>
    </w:rPr>
  </w:style>
  <w:style w:type="paragraph" w:styleId="Titolo3">
    <w:name w:val="heading 3"/>
    <w:basedOn w:val="LO-normal"/>
    <w:next w:val="LO-normal"/>
    <w:uiPriority w:val="9"/>
    <w:semiHidden/>
    <w:unhideWhenUsed/>
    <w:qFormat/>
    <w:rsid w:val="00383DD9"/>
    <w:pPr>
      <w:keepNext/>
      <w:keepLines/>
      <w:spacing w:before="280" w:after="80"/>
      <w:outlineLvl w:val="2"/>
    </w:pPr>
    <w:rPr>
      <w:b/>
      <w:sz w:val="28"/>
      <w:szCs w:val="28"/>
    </w:rPr>
  </w:style>
  <w:style w:type="paragraph" w:styleId="Titolo4">
    <w:name w:val="heading 4"/>
    <w:basedOn w:val="LO-normal"/>
    <w:next w:val="LO-normal"/>
    <w:uiPriority w:val="9"/>
    <w:semiHidden/>
    <w:unhideWhenUsed/>
    <w:qFormat/>
    <w:rsid w:val="00383DD9"/>
    <w:pPr>
      <w:keepNext/>
      <w:keepLines/>
      <w:spacing w:before="240" w:after="40"/>
      <w:outlineLvl w:val="3"/>
    </w:pPr>
    <w:rPr>
      <w:b/>
      <w:sz w:val="24"/>
      <w:szCs w:val="24"/>
    </w:rPr>
  </w:style>
  <w:style w:type="paragraph" w:styleId="Titolo5">
    <w:name w:val="heading 5"/>
    <w:basedOn w:val="LO-normal"/>
    <w:next w:val="LO-normal"/>
    <w:uiPriority w:val="9"/>
    <w:semiHidden/>
    <w:unhideWhenUsed/>
    <w:qFormat/>
    <w:rsid w:val="00383DD9"/>
    <w:pPr>
      <w:keepNext/>
      <w:keepLines/>
      <w:spacing w:before="220" w:after="40"/>
      <w:outlineLvl w:val="4"/>
    </w:pPr>
    <w:rPr>
      <w:b/>
      <w:sz w:val="22"/>
      <w:szCs w:val="22"/>
    </w:rPr>
  </w:style>
  <w:style w:type="paragraph" w:styleId="Titolo6">
    <w:name w:val="heading 6"/>
    <w:basedOn w:val="LO-normal"/>
    <w:next w:val="LO-normal"/>
    <w:uiPriority w:val="9"/>
    <w:semiHidden/>
    <w:unhideWhenUsed/>
    <w:qFormat/>
    <w:rsid w:val="00383DD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deltesto"/>
    <w:uiPriority w:val="10"/>
    <w:qFormat/>
    <w:rsid w:val="00383DD9"/>
    <w:pPr>
      <w:keepNext/>
      <w:keepLines/>
      <w:spacing w:before="480" w:after="120"/>
    </w:pPr>
    <w:rPr>
      <w:b/>
      <w:sz w:val="72"/>
      <w:szCs w:val="72"/>
    </w:rPr>
  </w:style>
  <w:style w:type="paragraph" w:styleId="Corpodeltesto">
    <w:name w:val="Body Text"/>
    <w:basedOn w:val="Normale"/>
    <w:rsid w:val="00383DD9"/>
    <w:pPr>
      <w:spacing w:after="140" w:line="276" w:lineRule="auto"/>
    </w:pPr>
  </w:style>
  <w:style w:type="paragraph" w:styleId="Elenco">
    <w:name w:val="List"/>
    <w:basedOn w:val="Corpodeltesto"/>
    <w:rsid w:val="00383DD9"/>
    <w:rPr>
      <w:rFonts w:cs="Arial"/>
    </w:rPr>
  </w:style>
  <w:style w:type="paragraph" w:styleId="Didascalia">
    <w:name w:val="caption"/>
    <w:basedOn w:val="Normale"/>
    <w:qFormat/>
    <w:rsid w:val="00383DD9"/>
    <w:pPr>
      <w:suppressLineNumbers/>
      <w:spacing w:before="120" w:after="120"/>
    </w:pPr>
    <w:rPr>
      <w:rFonts w:cs="Arial"/>
      <w:i/>
      <w:iCs/>
    </w:rPr>
  </w:style>
  <w:style w:type="paragraph" w:customStyle="1" w:styleId="Indice">
    <w:name w:val="Indice"/>
    <w:basedOn w:val="Normale"/>
    <w:qFormat/>
    <w:rsid w:val="00383DD9"/>
    <w:pPr>
      <w:suppressLineNumbers/>
    </w:pPr>
    <w:rPr>
      <w:rFonts w:cs="Arial"/>
    </w:rPr>
  </w:style>
  <w:style w:type="paragraph" w:customStyle="1" w:styleId="LO-normal">
    <w:name w:val="LO-normal"/>
    <w:qFormat/>
    <w:rsid w:val="00383DD9"/>
  </w:style>
  <w:style w:type="paragraph" w:styleId="Testofumetto">
    <w:name w:val="Balloon Text"/>
    <w:basedOn w:val="Normale"/>
    <w:qFormat/>
    <w:rsid w:val="00383DD9"/>
    <w:rPr>
      <w:rFonts w:ascii="Tahoma" w:hAnsi="Tahoma" w:cs="Tahoma"/>
      <w:sz w:val="16"/>
      <w:szCs w:val="16"/>
    </w:rPr>
  </w:style>
  <w:style w:type="paragraph" w:styleId="Sottotitolo">
    <w:name w:val="Subtitle"/>
    <w:basedOn w:val="LO-normal"/>
    <w:next w:val="LO-normal"/>
    <w:uiPriority w:val="11"/>
    <w:qFormat/>
    <w:rsid w:val="00383DD9"/>
    <w:pPr>
      <w:keepNext/>
      <w:keepLines/>
      <w:spacing w:before="360" w:after="80"/>
    </w:pPr>
    <w:rPr>
      <w:rFonts w:ascii="Georgia" w:eastAsia="Georgia" w:hAnsi="Georgia" w:cs="Georgia"/>
      <w:i/>
      <w:color w:val="666666"/>
      <w:sz w:val="48"/>
      <w:szCs w:val="48"/>
    </w:rPr>
  </w:style>
  <w:style w:type="table" w:customStyle="1" w:styleId="TableNormal">
    <w:name w:val="Table Normal"/>
    <w:rsid w:val="00383DD9"/>
    <w:tblPr>
      <w:tblCellMar>
        <w:top w:w="0" w:type="dxa"/>
        <w:left w:w="0" w:type="dxa"/>
        <w:bottom w:w="0" w:type="dxa"/>
        <w:right w:w="0" w:type="dxa"/>
      </w:tblCellMar>
    </w:tblPr>
  </w:style>
  <w:style w:type="table" w:customStyle="1" w:styleId="TableNormal0">
    <w:name w:val="Table Normal"/>
    <w:rsid w:val="00383DD9"/>
    <w:tblPr>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B311D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1D7"/>
    <w:rPr>
      <w:rFonts w:ascii="Palatino Linotype" w:hAnsi="Palatino Linotype" w:cs="Palatino Linotype"/>
      <w:sz w:val="24"/>
      <w:szCs w:val="24"/>
      <w:lang w:eastAsia="it-IT" w:bidi="ar-SA"/>
    </w:rPr>
  </w:style>
  <w:style w:type="paragraph" w:styleId="Pidipagina">
    <w:name w:val="footer"/>
    <w:basedOn w:val="Normale"/>
    <w:link w:val="PidipaginaCarattere"/>
    <w:uiPriority w:val="99"/>
    <w:unhideWhenUsed/>
    <w:rsid w:val="00B311D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1D7"/>
    <w:rPr>
      <w:rFonts w:ascii="Palatino Linotype" w:hAnsi="Palatino Linotype" w:cs="Palatino Linotype"/>
      <w:sz w:val="24"/>
      <w:szCs w:val="24"/>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pu0ZCE25I3GgfGZryayDUzaFXA==">AMUW2mVvAw8sLBYVv2LTnrDlwhA7lYWbgiKfNgubf2d8CAP9bGGeZ7L4OLRpJwU1wOB+GSsseqpKJpiDhoKEwOCMHxCzNXbwadnXMGKq61jrOTXYqY+2M0w=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4C7F8B-01EE-45CA-A823-96230D69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antonio.lionello_lic</cp:lastModifiedBy>
  <cp:revision>2</cp:revision>
  <cp:lastPrinted>2023-10-16T10:27:00Z</cp:lastPrinted>
  <dcterms:created xsi:type="dcterms:W3CDTF">2023-10-20T10:33:00Z</dcterms:created>
  <dcterms:modified xsi:type="dcterms:W3CDTF">2023-10-20T10:33:00Z</dcterms:modified>
  <dc:language>it-IT</dc:language>
</cp:coreProperties>
</file>